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C05" w:rsidRDefault="00581C05" w:rsidP="00581C05">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АННОТАЦИЯ </w:t>
      </w:r>
    </w:p>
    <w:p w:rsidR="00581C05" w:rsidRPr="00DB597C" w:rsidRDefault="00581C05" w:rsidP="00581C05">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581C05" w:rsidRPr="00DB597C" w:rsidRDefault="00581C05" w:rsidP="00581C05">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Русский язык как иностранный (уровень компетентного владения)</w:t>
      </w:r>
      <w:r w:rsidRPr="00DB597C">
        <w:rPr>
          <w:rFonts w:ascii="Times New Roman" w:eastAsia="Times New Roman" w:hAnsi="Times New Roman"/>
          <w:b/>
          <w:caps/>
          <w:sz w:val="24"/>
          <w:szCs w:val="24"/>
          <w:lang w:eastAsia="ru-RU"/>
        </w:rPr>
        <w:t>»</w:t>
      </w:r>
    </w:p>
    <w:p w:rsidR="00581C05" w:rsidRPr="00475289" w:rsidRDefault="00581C05" w:rsidP="00581C05">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581C05" w:rsidRPr="00475289" w:rsidRDefault="00581C05" w:rsidP="00581C05">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581C05" w:rsidRPr="00475289" w:rsidRDefault="00581C05" w:rsidP="00581C05">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581C05" w:rsidRDefault="00581C05" w:rsidP="00581C05">
      <w:pPr>
        <w:pStyle w:val="leftspacing0"/>
        <w:jc w:val="center"/>
      </w:pPr>
      <w:r>
        <w:rPr>
          <w:rStyle w:val="font13"/>
        </w:rPr>
        <w:t>Русский язык как иностранный</w:t>
      </w:r>
    </w:p>
    <w:p w:rsidR="00581C05" w:rsidRPr="00475289" w:rsidRDefault="00581C05" w:rsidP="00581C05">
      <w:pPr>
        <w:spacing w:after="0" w:line="360" w:lineRule="auto"/>
        <w:jc w:val="center"/>
        <w:rPr>
          <w:rFonts w:ascii="Times New Roman" w:eastAsia="Times New Roman" w:hAnsi="Times New Roman"/>
          <w:b/>
          <w:sz w:val="24"/>
          <w:szCs w:val="24"/>
          <w:lang w:eastAsia="ru-RU"/>
        </w:rPr>
      </w:pPr>
    </w:p>
    <w:p w:rsidR="00581C05" w:rsidRPr="00475289" w:rsidRDefault="00581C05" w:rsidP="00581C05">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581C05" w:rsidRPr="00475289" w:rsidRDefault="00581C05" w:rsidP="00581C05">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581C05" w:rsidRPr="00475289" w:rsidRDefault="00581C05" w:rsidP="00581C05">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581C05" w:rsidRPr="00475289" w:rsidRDefault="00581C05" w:rsidP="00581C05">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475289" w:rsidRDefault="00475289" w:rsidP="00DB597C">
      <w:pPr>
        <w:spacing w:after="120" w:line="360" w:lineRule="auto"/>
        <w:jc w:val="center"/>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581C05" w:rsidRDefault="00581C05" w:rsidP="00581C05">
      <w:pPr>
        <w:pStyle w:val="justifyspacing01indent"/>
      </w:pPr>
      <w:r>
        <w:rPr>
          <w:rStyle w:val="font12"/>
        </w:rPr>
        <w:t xml:space="preserve">Модуль «Русский язык как иностранный (уровень компетентного владения)» является одним из компонентов бакалавриата направления подготовки 44.03.01 Педагогическое образование профиля подготовки "Русский язык как иностранный".  Модуль «Русский язык как иностранный (уровень компетентного владения)» направлен на подготовку педагога, обладающего спектром  компетенций,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2-4 курсов бакалавриата, формирующих компетенции бакалавра и расширяющих кругозор в области </w:t>
      </w:r>
      <w:proofErr w:type="spellStart"/>
      <w:r>
        <w:rPr>
          <w:rStyle w:val="font12"/>
        </w:rPr>
        <w:t>социогуманитарных</w:t>
      </w:r>
      <w:proofErr w:type="spellEnd"/>
      <w:r>
        <w:rPr>
          <w:rStyle w:val="font12"/>
        </w:rPr>
        <w:t xml:space="preserve"> и лингвистических знаний. Реализация модуля осуществляется в условиях академической </w:t>
      </w:r>
      <w:proofErr w:type="gramStart"/>
      <w:r>
        <w:rPr>
          <w:rStyle w:val="font12"/>
        </w:rPr>
        <w:t>мобильности</w:t>
      </w:r>
      <w:proofErr w:type="gramEnd"/>
      <w:r>
        <w:rPr>
          <w:rStyle w:val="font12"/>
        </w:rPr>
        <w:t xml:space="preserve"> как студентов, так и преподавателей модуля. </w:t>
      </w:r>
    </w:p>
    <w:p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581C05" w:rsidRDefault="00DB597C" w:rsidP="00581C05">
      <w:pPr>
        <w:pStyle w:val="justifyspacing01indent"/>
      </w:pPr>
      <w:r w:rsidRPr="00DB597C">
        <w:t xml:space="preserve">Модуль ставит своей </w:t>
      </w:r>
      <w:r w:rsidRPr="00DB597C">
        <w:rPr>
          <w:b/>
        </w:rPr>
        <w:t>целью</w:t>
      </w:r>
      <w:r w:rsidRPr="00DB597C">
        <w:t xml:space="preserve">: создать условия для </w:t>
      </w:r>
      <w:r w:rsidR="00581C05">
        <w:rPr>
          <w:rStyle w:val="font12"/>
        </w:rPr>
        <w:t>взаимосвязанного обучения аспектам языка и видам речевой деятельности (на данном уровне освоения языка) для формирования у иностранных учащихся коммуникативной компетентности, основанной на принципах коммуникативно-ориентированной методики, прежде всего тематико-ситуативном принципе организации учебного материала.</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lastRenderedPageBreak/>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581C05" w:rsidRDefault="00581C05" w:rsidP="00581C05">
      <w:pPr>
        <w:pStyle w:val="justifyspacing01"/>
        <w:rPr>
          <w:rStyle w:val="font12"/>
        </w:rPr>
      </w:pPr>
      <w:r>
        <w:rPr>
          <w:rStyle w:val="font12"/>
        </w:rPr>
        <w:t xml:space="preserve">– расширить и закрепить системное представление о </w:t>
      </w:r>
      <w:proofErr w:type="spellStart"/>
      <w:r>
        <w:rPr>
          <w:rStyle w:val="font12"/>
        </w:rPr>
        <w:t>фонемно-фонетическом</w:t>
      </w:r>
      <w:proofErr w:type="spellEnd"/>
      <w:r>
        <w:rPr>
          <w:rStyle w:val="font12"/>
        </w:rPr>
        <w:t>, лексико-семантическом, морфемном и словообразовательном уровне языка, его орфоэпических и графико-орфографических норм с учетом подготовки студента педагогического вуза (на изучаемом уровне освоения языка);</w:t>
      </w:r>
    </w:p>
    <w:p w:rsidR="00581C05" w:rsidRDefault="00581C05" w:rsidP="00581C05">
      <w:pPr>
        <w:pStyle w:val="justifyspacing01"/>
        <w:rPr>
          <w:rStyle w:val="font12"/>
        </w:rPr>
      </w:pPr>
      <w:r>
        <w:rPr>
          <w:rStyle w:val="font12"/>
        </w:rPr>
        <w:t xml:space="preserve"> – закрепить навыки различных видов лингвистического анализа языкового материала; </w:t>
      </w:r>
    </w:p>
    <w:p w:rsidR="00581C05" w:rsidRDefault="00581C05" w:rsidP="00581C05">
      <w:pPr>
        <w:pStyle w:val="justifyspacing01"/>
        <w:rPr>
          <w:rStyle w:val="font12"/>
        </w:rPr>
      </w:pPr>
      <w:r>
        <w:rPr>
          <w:rStyle w:val="font12"/>
        </w:rPr>
        <w:t xml:space="preserve">- Чтение (уровень компетентного владения): Ожидается, что студенты могут понимать и адекватно интерпретировать оригинальные тексты любой тематики: абстрактно-философские, тексты профессиональной ориентации; публицистические и художественные тексты, обладающие </w:t>
      </w:r>
      <w:proofErr w:type="spellStart"/>
      <w:r>
        <w:rPr>
          <w:rStyle w:val="font12"/>
        </w:rPr>
        <w:t>подтекстовыми</w:t>
      </w:r>
      <w:proofErr w:type="spellEnd"/>
      <w:r>
        <w:rPr>
          <w:rStyle w:val="font12"/>
        </w:rPr>
        <w:t xml:space="preserve"> и концептуальными смыслами. </w:t>
      </w:r>
    </w:p>
    <w:p w:rsidR="00581C05" w:rsidRDefault="00581C05" w:rsidP="00581C05">
      <w:pPr>
        <w:pStyle w:val="justifyspacing01"/>
        <w:rPr>
          <w:rStyle w:val="font12"/>
        </w:rPr>
      </w:pPr>
      <w:r>
        <w:rPr>
          <w:rStyle w:val="font12"/>
        </w:rPr>
        <w:t xml:space="preserve">- Письмо (уровень компетентного владения): Ожидается, что студенты могут писать собственные тексты, отражающие личные представления о предмете речи, и тексты воздействующего характера. </w:t>
      </w:r>
    </w:p>
    <w:p w:rsidR="00581C05" w:rsidRDefault="00581C05" w:rsidP="00581C05">
      <w:pPr>
        <w:pStyle w:val="justifyspacing01"/>
        <w:rPr>
          <w:rStyle w:val="font12"/>
        </w:rPr>
      </w:pPr>
      <w:r>
        <w:rPr>
          <w:rStyle w:val="font12"/>
        </w:rPr>
        <w:t xml:space="preserve"> - </w:t>
      </w:r>
      <w:proofErr w:type="spellStart"/>
      <w:r>
        <w:rPr>
          <w:rStyle w:val="font12"/>
        </w:rPr>
        <w:t>Аудирование</w:t>
      </w:r>
      <w:proofErr w:type="spellEnd"/>
      <w:r>
        <w:rPr>
          <w:rStyle w:val="font12"/>
        </w:rPr>
        <w:t xml:space="preserve"> (уровень компетентного владения): Ожидается, что студенты могут максимально полно понимать содержание радио- и телепередач, отрывков из кинофильмов, телеспектаклей, радио-пьес, записей речей публичных выступлений и т.д., адекватно воспринимая социально- культурные и эмоциональные особенности речи говорящего, интерпретируя известные высказывания и скрытые смыслы. </w:t>
      </w:r>
    </w:p>
    <w:p w:rsidR="00581C05" w:rsidRDefault="00581C05" w:rsidP="00581C05">
      <w:pPr>
        <w:pStyle w:val="justifyspacing01"/>
        <w:rPr>
          <w:rStyle w:val="font12"/>
        </w:rPr>
      </w:pPr>
      <w:r>
        <w:rPr>
          <w:rStyle w:val="font12"/>
        </w:rPr>
        <w:t xml:space="preserve">- Говорение (уровень компетентного владения): Ожидается, что студенты смогут достигать любых целей коммуникации в ситуации подготовленного и неподготовленного общения, в том числе и публичного, демонстрируя умение реализовать тактику речевого поведения, характерную для организатора коммуникации, который стремится воздействовать на слушателя. </w:t>
      </w:r>
    </w:p>
    <w:p w:rsidR="00581C05" w:rsidRDefault="00581C05" w:rsidP="00581C05">
      <w:pPr>
        <w:pStyle w:val="justifyspacing01"/>
      </w:pPr>
      <w:r>
        <w:rPr>
          <w:rStyle w:val="font12"/>
        </w:rPr>
        <w:t>- Языковая компетенция (уровень компетентного владения): Ожидается, что студенты проявят знание языковой системы, демонстрируя понимание и навыки употребления языковых единиц и структурных отношений, необходимых при понимании и оформлении отдельных высказываний, а также высказываний, являющихся частью оригинальных текстов или их фрагментов, с учетом их стилистически выделенного использования.</w:t>
      </w:r>
    </w:p>
    <w:p w:rsidR="00395D3F" w:rsidRDefault="00395D3F" w:rsidP="00395D3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Style w:val="Table"/>
        <w:tblW w:w="0" w:type="auto"/>
        <w:tblInd w:w="0" w:type="dxa"/>
        <w:tblLook w:val="04A0"/>
      </w:tblPr>
      <w:tblGrid>
        <w:gridCol w:w="518"/>
        <w:gridCol w:w="2777"/>
        <w:gridCol w:w="2794"/>
        <w:gridCol w:w="1585"/>
        <w:gridCol w:w="1820"/>
      </w:tblGrid>
      <w:tr w:rsidR="008D761C" w:rsidTr="00D93E6D">
        <w:trPr>
          <w:trHeight w:val="500"/>
          <w:tblHeader/>
        </w:trPr>
        <w:tc>
          <w:tcPr>
            <w:tcW w:w="800" w:type="dxa"/>
          </w:tcPr>
          <w:p w:rsidR="008D761C" w:rsidRDefault="008D761C" w:rsidP="00D93E6D">
            <w:pPr>
              <w:pStyle w:val="leftspacing0"/>
            </w:pPr>
            <w:r>
              <w:rPr>
                <w:rStyle w:val="font11"/>
              </w:rPr>
              <w:t>Код ОР</w:t>
            </w:r>
          </w:p>
        </w:tc>
        <w:tc>
          <w:tcPr>
            <w:tcW w:w="2700" w:type="dxa"/>
          </w:tcPr>
          <w:p w:rsidR="008D761C" w:rsidRDefault="008D761C" w:rsidP="00D93E6D">
            <w:pPr>
              <w:pStyle w:val="leftspacing0"/>
            </w:pPr>
            <w:r>
              <w:rPr>
                <w:rStyle w:val="font11"/>
              </w:rPr>
              <w:t>Содержание образовательных результатов</w:t>
            </w:r>
          </w:p>
        </w:tc>
        <w:tc>
          <w:tcPr>
            <w:tcW w:w="1900" w:type="dxa"/>
          </w:tcPr>
          <w:p w:rsidR="008D761C" w:rsidRDefault="008D761C" w:rsidP="00D93E6D">
            <w:pPr>
              <w:pStyle w:val="leftspacing0"/>
            </w:pPr>
            <w:r>
              <w:rPr>
                <w:rStyle w:val="font11"/>
              </w:rPr>
              <w:t>ИДК</w:t>
            </w:r>
          </w:p>
        </w:tc>
        <w:tc>
          <w:tcPr>
            <w:tcW w:w="2700" w:type="dxa"/>
          </w:tcPr>
          <w:p w:rsidR="008D761C" w:rsidRDefault="008D761C" w:rsidP="00D93E6D">
            <w:pPr>
              <w:pStyle w:val="leftspacing0"/>
            </w:pPr>
            <w:r>
              <w:rPr>
                <w:rStyle w:val="font11"/>
              </w:rPr>
              <w:t>Методы обучения</w:t>
            </w:r>
          </w:p>
        </w:tc>
        <w:tc>
          <w:tcPr>
            <w:tcW w:w="1900" w:type="dxa"/>
          </w:tcPr>
          <w:p w:rsidR="008D761C" w:rsidRDefault="008D761C" w:rsidP="00D93E6D">
            <w:pPr>
              <w:pStyle w:val="leftspacing0"/>
            </w:pPr>
            <w:r>
              <w:rPr>
                <w:rStyle w:val="font11"/>
              </w:rPr>
              <w:t>Средства оценивания  образовательных результатов</w:t>
            </w:r>
          </w:p>
        </w:tc>
      </w:tr>
      <w:tr w:rsidR="008D761C" w:rsidTr="00D93E6D">
        <w:tc>
          <w:tcPr>
            <w:tcW w:w="0" w:type="auto"/>
            <w:vMerge w:val="restart"/>
          </w:tcPr>
          <w:p w:rsidR="008D761C" w:rsidRDefault="008D761C" w:rsidP="00D93E6D">
            <w:pPr>
              <w:pStyle w:val="leftspacing0"/>
            </w:pPr>
            <w:r>
              <w:rPr>
                <w:rStyle w:val="font11"/>
              </w:rPr>
              <w:t>ОР-1</w:t>
            </w:r>
          </w:p>
        </w:tc>
        <w:tc>
          <w:tcPr>
            <w:tcW w:w="0" w:type="auto"/>
            <w:vMerge w:val="restart"/>
          </w:tcPr>
          <w:p w:rsidR="008D761C" w:rsidRDefault="008D761C" w:rsidP="00D93E6D">
            <w:pPr>
              <w:pStyle w:val="leftspacing0"/>
            </w:pPr>
            <w:r>
              <w:rPr>
                <w:rStyle w:val="font11"/>
              </w:rPr>
              <w:t xml:space="preserve">Формирует образовательные результаты в рамках учебных предметов, </w:t>
            </w:r>
            <w:r>
              <w:rPr>
                <w:rStyle w:val="font11"/>
              </w:rPr>
              <w:lastRenderedPageBreak/>
              <w:t>учитывая при общении данный уровень владения языка.</w:t>
            </w:r>
          </w:p>
        </w:tc>
        <w:tc>
          <w:tcPr>
            <w:tcW w:w="0" w:type="auto"/>
          </w:tcPr>
          <w:p w:rsidR="008D761C" w:rsidRDefault="008D761C" w:rsidP="00D93E6D">
            <w:pPr>
              <w:pStyle w:val="leftspacing0"/>
            </w:pPr>
            <w:r>
              <w:rPr>
                <w:rStyle w:val="font11"/>
              </w:rPr>
              <w:lastRenderedPageBreak/>
              <w:t xml:space="preserve">ОПК.5.1. Формулирует образовательные результаты обучающихся в рамках учебных предметов </w:t>
            </w:r>
            <w:r>
              <w:rPr>
                <w:rStyle w:val="font11"/>
              </w:rPr>
              <w:lastRenderedPageBreak/>
              <w:t xml:space="preserve">согласно освоенному профилю подготовки. ОПК.5.2. Осуществляет отбор диагностических средств, форм контроля и оценки сформированности образовательных результатов обучающихся. ОПК.5.3. Применяет различные диагностические средства, формы контроля и оценки сформированности образовательных результатов обучающихся. ПК.1.1. Учитывает при общении особенности разного уровня владения неродным языком. ПК.1.2. Осуществляет совместную деятельность в поликультурной среде в области РКИ ОПК.1.1. Демонстрирует знания нормативно-правовых актов в сфере образования и норм профессиональной этики   </w:t>
            </w:r>
          </w:p>
        </w:tc>
        <w:tc>
          <w:tcPr>
            <w:tcW w:w="0" w:type="auto"/>
          </w:tcPr>
          <w:p w:rsidR="008D761C" w:rsidRDefault="008D761C" w:rsidP="00D93E6D">
            <w:pPr>
              <w:pStyle w:val="leftspacing0"/>
            </w:pPr>
            <w:r>
              <w:rPr>
                <w:rStyle w:val="font11"/>
              </w:rPr>
              <w:lastRenderedPageBreak/>
              <w:t xml:space="preserve">Презентации Практические задания Выступление с </w:t>
            </w:r>
            <w:r>
              <w:rPr>
                <w:rStyle w:val="font11"/>
              </w:rPr>
              <w:lastRenderedPageBreak/>
              <w:t>докладом</w:t>
            </w:r>
          </w:p>
        </w:tc>
        <w:tc>
          <w:tcPr>
            <w:tcW w:w="0" w:type="auto"/>
          </w:tcPr>
          <w:p w:rsidR="008D761C" w:rsidRDefault="008D761C" w:rsidP="00D93E6D">
            <w:pPr>
              <w:pStyle w:val="leftspacing0"/>
            </w:pPr>
            <w:r>
              <w:rPr>
                <w:rStyle w:val="font11"/>
              </w:rPr>
              <w:lastRenderedPageBreak/>
              <w:t xml:space="preserve">Презентации Практическое задание Доклад </w:t>
            </w:r>
          </w:p>
        </w:tc>
      </w:tr>
      <w:tr w:rsidR="008D761C" w:rsidTr="00D93E6D">
        <w:tc>
          <w:tcPr>
            <w:tcW w:w="0" w:type="auto"/>
          </w:tcPr>
          <w:p w:rsidR="008D761C" w:rsidRDefault="008D761C" w:rsidP="00D93E6D">
            <w:pPr>
              <w:pStyle w:val="leftspacing0"/>
            </w:pPr>
            <w:r>
              <w:rPr>
                <w:rStyle w:val="font11"/>
              </w:rPr>
              <w:lastRenderedPageBreak/>
              <w:t>ОР-2</w:t>
            </w:r>
          </w:p>
        </w:tc>
        <w:tc>
          <w:tcPr>
            <w:tcW w:w="0" w:type="auto"/>
          </w:tcPr>
          <w:p w:rsidR="008D761C" w:rsidRDefault="008D761C" w:rsidP="00D93E6D">
            <w:pPr>
              <w:pStyle w:val="leftspacing0"/>
            </w:pPr>
            <w:r>
              <w:rPr>
                <w:rStyle w:val="font11"/>
              </w:rPr>
              <w:t xml:space="preserve">Грамотно и ясно осуществляет коммуникацию в </w:t>
            </w:r>
            <w:proofErr w:type="spellStart"/>
            <w:r>
              <w:rPr>
                <w:rStyle w:val="font11"/>
              </w:rPr>
              <w:t>многоконфессиональном</w:t>
            </w:r>
            <w:proofErr w:type="spellEnd"/>
            <w:r>
              <w:rPr>
                <w:rStyle w:val="font11"/>
              </w:rPr>
              <w:t xml:space="preserve"> обществе (в том числе на иностранном языке)</w:t>
            </w:r>
          </w:p>
        </w:tc>
        <w:tc>
          <w:tcPr>
            <w:tcW w:w="0" w:type="auto"/>
          </w:tcPr>
          <w:p w:rsidR="008D761C" w:rsidRDefault="008D761C" w:rsidP="00D93E6D">
            <w:pPr>
              <w:pStyle w:val="leftspacing0"/>
              <w:rPr>
                <w:rStyle w:val="font11"/>
              </w:rPr>
            </w:pPr>
            <w:r w:rsidRPr="00120426">
              <w:t>УК.1.2. Демонстрирует умение осуществлять поиск информации для решения поставленных задач в рамках научного мировоззрения</w:t>
            </w:r>
          </w:p>
          <w:p w:rsidR="008D761C" w:rsidRDefault="008D761C" w:rsidP="00D93E6D">
            <w:pPr>
              <w:pStyle w:val="leftspacing0"/>
            </w:pPr>
            <w:r>
              <w:rPr>
                <w:rStyle w:val="font11"/>
              </w:rPr>
              <w:t xml:space="preserve">УК.4.1. Грамотно и ясно строит диалогическую речь в рамках межличностного и межкультурного общения на иностранном языке УК.4.2. Демонстрирует умение осуществлять деловую переписку на иностранном языке с учетом </w:t>
            </w:r>
            <w:proofErr w:type="spellStart"/>
            <w:r>
              <w:rPr>
                <w:rStyle w:val="font11"/>
              </w:rPr>
              <w:t>социокультурных</w:t>
            </w:r>
            <w:proofErr w:type="spellEnd"/>
            <w:r>
              <w:rPr>
                <w:rStyle w:val="font11"/>
              </w:rPr>
              <w:t xml:space="preserve"> особенностей УК.4.3. Демонстрирует способность находить, воспринимать  и использовать информацию на иностранном языке, </w:t>
            </w:r>
            <w:r>
              <w:rPr>
                <w:rStyle w:val="font11"/>
              </w:rPr>
              <w:lastRenderedPageBreak/>
              <w:t xml:space="preserve">полученную из печатных и электронных источников  для решения стандартных коммуникативных задач  </w:t>
            </w:r>
          </w:p>
        </w:tc>
        <w:tc>
          <w:tcPr>
            <w:tcW w:w="0" w:type="auto"/>
          </w:tcPr>
          <w:p w:rsidR="008D761C" w:rsidRDefault="008D761C" w:rsidP="00D93E6D">
            <w:pPr>
              <w:pStyle w:val="leftspacing0"/>
            </w:pPr>
            <w:r>
              <w:rPr>
                <w:rStyle w:val="font11"/>
              </w:rPr>
              <w:lastRenderedPageBreak/>
              <w:t>Презентации Практические задания Выступление с докладом</w:t>
            </w:r>
          </w:p>
        </w:tc>
        <w:tc>
          <w:tcPr>
            <w:tcW w:w="0" w:type="auto"/>
          </w:tcPr>
          <w:p w:rsidR="008D761C" w:rsidRDefault="008D761C" w:rsidP="00D93E6D">
            <w:pPr>
              <w:pStyle w:val="leftspacing0"/>
            </w:pPr>
            <w:r>
              <w:rPr>
                <w:rStyle w:val="font11"/>
              </w:rPr>
              <w:t xml:space="preserve">Презентации Практическое задание Доклад </w:t>
            </w:r>
          </w:p>
        </w:tc>
      </w:tr>
    </w:tbl>
    <w:p w:rsidR="008D761C" w:rsidRPr="008D761C" w:rsidRDefault="008D761C" w:rsidP="00DB597C">
      <w:pPr>
        <w:shd w:val="clear" w:color="auto" w:fill="FFFFFF"/>
        <w:tabs>
          <w:tab w:val="left" w:pos="1123"/>
        </w:tabs>
        <w:spacing w:after="0" w:line="360" w:lineRule="auto"/>
        <w:ind w:firstLine="709"/>
        <w:rPr>
          <w:rFonts w:ascii="Times New Roman" w:eastAsia="Times New Roman" w:hAnsi="Times New Roman"/>
          <w:sz w:val="24"/>
          <w:szCs w:val="24"/>
          <w:lang w:eastAsia="ru-RU"/>
        </w:rPr>
      </w:pPr>
    </w:p>
    <w:p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8D761C" w:rsidRDefault="008D761C" w:rsidP="008D761C">
      <w:pPr>
        <w:pStyle w:val="justifyspacing01"/>
        <w:rPr>
          <w:rStyle w:val="font12"/>
        </w:rPr>
      </w:pPr>
      <w:r w:rsidRPr="001E66DE">
        <w:rPr>
          <w:rStyle w:val="font12"/>
          <w:i/>
        </w:rPr>
        <w:t>Руководитель</w:t>
      </w:r>
      <w:r>
        <w:rPr>
          <w:rStyle w:val="font12"/>
        </w:rPr>
        <w:t>:</w:t>
      </w:r>
    </w:p>
    <w:p w:rsidR="008D761C" w:rsidRDefault="008D761C" w:rsidP="008D761C">
      <w:pPr>
        <w:pStyle w:val="justifyspacing01"/>
        <w:rPr>
          <w:rStyle w:val="font12"/>
        </w:rPr>
      </w:pPr>
      <w:r>
        <w:rPr>
          <w:rStyle w:val="font12"/>
        </w:rPr>
        <w:t xml:space="preserve"> Мельникова Г.Т. - старший преподаватель кафедры русской и зарубежной филологии</w:t>
      </w:r>
    </w:p>
    <w:p w:rsidR="008D761C" w:rsidRDefault="008D761C" w:rsidP="008D761C">
      <w:pPr>
        <w:pStyle w:val="justifyspacing01"/>
        <w:rPr>
          <w:rStyle w:val="font12"/>
        </w:rPr>
      </w:pPr>
      <w:r w:rsidRPr="001E66DE">
        <w:rPr>
          <w:rStyle w:val="font12"/>
          <w:i/>
        </w:rPr>
        <w:t>Преподаватели</w:t>
      </w:r>
      <w:r>
        <w:rPr>
          <w:rStyle w:val="font12"/>
        </w:rPr>
        <w:t xml:space="preserve">: </w:t>
      </w:r>
    </w:p>
    <w:p w:rsidR="008D761C" w:rsidRDefault="008D761C" w:rsidP="008D761C">
      <w:pPr>
        <w:pStyle w:val="justifyspacing01"/>
        <w:rPr>
          <w:rStyle w:val="font12"/>
        </w:rPr>
      </w:pPr>
      <w:r>
        <w:rPr>
          <w:rStyle w:val="font12"/>
        </w:rPr>
        <w:t xml:space="preserve">Мельникова Г.Т. - старший преподаватель кафедры русской и зарубежной филологии. </w:t>
      </w:r>
    </w:p>
    <w:p w:rsidR="008D761C" w:rsidRDefault="008D761C" w:rsidP="008D761C">
      <w:pPr>
        <w:pStyle w:val="justifyspacing01"/>
        <w:rPr>
          <w:rStyle w:val="font12"/>
        </w:rPr>
      </w:pPr>
      <w:proofErr w:type="spellStart"/>
      <w:r>
        <w:rPr>
          <w:rStyle w:val="font12"/>
        </w:rPr>
        <w:t>Латухина</w:t>
      </w:r>
      <w:proofErr w:type="spellEnd"/>
      <w:r>
        <w:rPr>
          <w:rStyle w:val="font12"/>
        </w:rPr>
        <w:t xml:space="preserve"> А.Л. - </w:t>
      </w:r>
      <w:proofErr w:type="spellStart"/>
      <w:r>
        <w:rPr>
          <w:rStyle w:val="font12"/>
        </w:rPr>
        <w:t>к</w:t>
      </w:r>
      <w:proofErr w:type="gramStart"/>
      <w:r>
        <w:rPr>
          <w:rStyle w:val="font12"/>
        </w:rPr>
        <w:t>.ф</w:t>
      </w:r>
      <w:proofErr w:type="gramEnd"/>
      <w:r>
        <w:rPr>
          <w:rStyle w:val="font12"/>
        </w:rPr>
        <w:t>илол.н</w:t>
      </w:r>
      <w:proofErr w:type="spellEnd"/>
      <w:r>
        <w:rPr>
          <w:rStyle w:val="font12"/>
        </w:rPr>
        <w:t xml:space="preserve">., доцент кафедры русской и зарубежной филологии. </w:t>
      </w:r>
    </w:p>
    <w:p w:rsidR="008D761C" w:rsidRDefault="008D761C" w:rsidP="008D761C">
      <w:pPr>
        <w:pStyle w:val="justifyspacing01"/>
        <w:rPr>
          <w:rStyle w:val="font12"/>
        </w:rPr>
      </w:pPr>
      <w:r>
        <w:rPr>
          <w:rStyle w:val="font12"/>
        </w:rPr>
        <w:t xml:space="preserve">Ильченко Н.М. - д. </w:t>
      </w:r>
      <w:proofErr w:type="spellStart"/>
      <w:r>
        <w:rPr>
          <w:rStyle w:val="font12"/>
        </w:rPr>
        <w:t>филол.н</w:t>
      </w:r>
      <w:proofErr w:type="spellEnd"/>
      <w:r>
        <w:rPr>
          <w:rStyle w:val="font12"/>
        </w:rPr>
        <w:t xml:space="preserve">., профессор, зав. кафедрой русской и зарубежной филологии Бударагина Е.И. - </w:t>
      </w:r>
      <w:proofErr w:type="spellStart"/>
      <w:r>
        <w:rPr>
          <w:rStyle w:val="font12"/>
        </w:rPr>
        <w:t>к</w:t>
      </w:r>
      <w:proofErr w:type="gramStart"/>
      <w:r>
        <w:rPr>
          <w:rStyle w:val="font12"/>
        </w:rPr>
        <w:t>.ф</w:t>
      </w:r>
      <w:proofErr w:type="gramEnd"/>
      <w:r>
        <w:rPr>
          <w:rStyle w:val="font12"/>
        </w:rPr>
        <w:t>илол.н</w:t>
      </w:r>
      <w:proofErr w:type="spellEnd"/>
      <w:r>
        <w:rPr>
          <w:rStyle w:val="font12"/>
        </w:rPr>
        <w:t>., доцент кафедры русского языка и культуры речи.</w:t>
      </w:r>
    </w:p>
    <w:p w:rsidR="008D761C" w:rsidRDefault="008D761C" w:rsidP="008D761C">
      <w:pPr>
        <w:pStyle w:val="justifyspacing01"/>
        <w:rPr>
          <w:rStyle w:val="font12"/>
        </w:rPr>
      </w:pPr>
      <w:r>
        <w:rPr>
          <w:rStyle w:val="font12"/>
        </w:rPr>
        <w:t xml:space="preserve">Никанорова Е.И. - старший преподаватель кафедры иноязычной профессиональной коммуникации. </w:t>
      </w:r>
    </w:p>
    <w:p w:rsidR="008D761C" w:rsidRDefault="008D761C" w:rsidP="008D761C">
      <w:pPr>
        <w:pStyle w:val="justifyspacing01"/>
      </w:pPr>
      <w:r>
        <w:rPr>
          <w:rStyle w:val="font12"/>
        </w:rPr>
        <w:t xml:space="preserve">Маслова М.А. - </w:t>
      </w:r>
      <w:proofErr w:type="spellStart"/>
      <w:r>
        <w:rPr>
          <w:rStyle w:val="font12"/>
        </w:rPr>
        <w:t>к</w:t>
      </w:r>
      <w:proofErr w:type="gramStart"/>
      <w:r>
        <w:rPr>
          <w:rStyle w:val="font12"/>
        </w:rPr>
        <w:t>.ф</w:t>
      </w:r>
      <w:proofErr w:type="gramEnd"/>
      <w:r>
        <w:rPr>
          <w:rStyle w:val="font12"/>
        </w:rPr>
        <w:t>илол.н</w:t>
      </w:r>
      <w:proofErr w:type="spellEnd"/>
      <w:r>
        <w:rPr>
          <w:rStyle w:val="font12"/>
        </w:rPr>
        <w:t>., доцент кафедры русской и зарубежной филологии.</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8D761C" w:rsidRDefault="008D761C" w:rsidP="008D761C">
      <w:pPr>
        <w:pStyle w:val="justifyspacing01"/>
      </w:pPr>
      <w:r>
        <w:rPr>
          <w:rStyle w:val="font12"/>
        </w:rPr>
        <w:t>Модуль «Русский язык как иностранный (уровень компетентного владения)» изучается на 2-4 курсах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технологии», Русский язык как иностранный (элементарный и базовый уровни)", Русский язык как иностранный (пороговый и постпороговый уровни)". Данный модуль является предшествующим для модуля «Русский язык как иностранный (уровень носителя языка)», «Методика преподавания русского языка как иностранного».</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r w:rsidR="005006FD">
        <w:rPr>
          <w:rFonts w:ascii="Times New Roman" w:eastAsia="Times New Roman" w:hAnsi="Times New Roman"/>
          <w:b/>
          <w:sz w:val="24"/>
          <w:szCs w:val="24"/>
          <w:lang w:eastAsia="ru-RU"/>
        </w:rPr>
        <w:t xml:space="preserve">:  </w:t>
      </w:r>
      <w:r w:rsidR="008D761C">
        <w:rPr>
          <w:rFonts w:ascii="Times New Roman" w:eastAsia="Times New Roman" w:hAnsi="Times New Roman"/>
          <w:b/>
          <w:sz w:val="24"/>
          <w:szCs w:val="24"/>
          <w:lang w:eastAsia="ru-RU"/>
        </w:rPr>
        <w:t>504</w:t>
      </w:r>
      <w:r w:rsidR="005006FD">
        <w:rPr>
          <w:rFonts w:ascii="Times New Roman" w:eastAsia="Times New Roman" w:hAnsi="Times New Roman"/>
          <w:b/>
          <w:sz w:val="24"/>
          <w:szCs w:val="24"/>
          <w:lang w:eastAsia="ru-RU"/>
        </w:rPr>
        <w:t>часов/</w:t>
      </w:r>
      <w:r w:rsidR="008D761C">
        <w:rPr>
          <w:rFonts w:ascii="Times New Roman" w:eastAsia="Times New Roman" w:hAnsi="Times New Roman"/>
          <w:b/>
          <w:sz w:val="24"/>
          <w:szCs w:val="24"/>
          <w:lang w:eastAsia="ru-RU"/>
        </w:rPr>
        <w:t>14</w:t>
      </w:r>
      <w:r w:rsidR="005006FD">
        <w:rPr>
          <w:rFonts w:ascii="Times New Roman" w:eastAsia="Times New Roman" w:hAnsi="Times New Roman"/>
          <w:b/>
          <w:sz w:val="24"/>
          <w:szCs w:val="24"/>
          <w:lang w:eastAsia="ru-RU"/>
        </w:rPr>
        <w:t>з.е.</w:t>
      </w:r>
    </w:p>
    <w:p w:rsidR="005006FD" w:rsidRDefault="005006FD"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B75424" w:rsidRDefault="00B75424" w:rsidP="005006FD">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5006FD" w:rsidRDefault="005006FD" w:rsidP="005006FD">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5006FD" w:rsidRPr="005006FD" w:rsidRDefault="005006FD" w:rsidP="005006FD">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Style w:val="Table"/>
        <w:tblW w:w="0" w:type="auto"/>
        <w:tblInd w:w="0" w:type="dxa"/>
        <w:tblLook w:val="04A0"/>
      </w:tblPr>
      <w:tblGrid>
        <w:gridCol w:w="1258"/>
        <w:gridCol w:w="1067"/>
        <w:gridCol w:w="494"/>
        <w:gridCol w:w="877"/>
        <w:gridCol w:w="848"/>
        <w:gridCol w:w="1195"/>
        <w:gridCol w:w="841"/>
        <w:gridCol w:w="1003"/>
        <w:gridCol w:w="700"/>
        <w:gridCol w:w="1211"/>
      </w:tblGrid>
      <w:tr w:rsidR="008C4112" w:rsidTr="00D93E6D">
        <w:trPr>
          <w:trHeight w:val="276"/>
          <w:tblHeader/>
        </w:trPr>
        <w:tc>
          <w:tcPr>
            <w:tcW w:w="1500" w:type="dxa"/>
            <w:vMerge w:val="restart"/>
          </w:tcPr>
          <w:p w:rsidR="008C4112" w:rsidRDefault="008C4112" w:rsidP="00D93E6D">
            <w:pPr>
              <w:pStyle w:val="centerspacing0"/>
            </w:pPr>
            <w:r>
              <w:rPr>
                <w:rStyle w:val="font11"/>
              </w:rPr>
              <w:t>Код</w:t>
            </w:r>
          </w:p>
        </w:tc>
        <w:tc>
          <w:tcPr>
            <w:tcW w:w="2500" w:type="dxa"/>
            <w:vMerge w:val="restart"/>
          </w:tcPr>
          <w:p w:rsidR="008C4112" w:rsidRDefault="008C4112" w:rsidP="00D93E6D">
            <w:pPr>
              <w:pStyle w:val="centerspacing0"/>
            </w:pPr>
            <w:r>
              <w:rPr>
                <w:rStyle w:val="font11"/>
              </w:rPr>
              <w:t>Дисциплина</w:t>
            </w:r>
          </w:p>
        </w:tc>
        <w:tc>
          <w:tcPr>
            <w:tcW w:w="5500" w:type="dxa"/>
            <w:gridSpan w:val="5"/>
            <w:vMerge w:val="restart"/>
          </w:tcPr>
          <w:p w:rsidR="008C4112" w:rsidRDefault="008C4112" w:rsidP="00D93E6D">
            <w:pPr>
              <w:pStyle w:val="centerspacing0"/>
            </w:pPr>
            <w:r>
              <w:rPr>
                <w:rStyle w:val="font11"/>
              </w:rPr>
              <w:t>Трудоемкость (час.)</w:t>
            </w:r>
          </w:p>
        </w:tc>
        <w:tc>
          <w:tcPr>
            <w:tcW w:w="1000" w:type="dxa"/>
            <w:vMerge w:val="restart"/>
          </w:tcPr>
          <w:p w:rsidR="008C4112" w:rsidRDefault="008C4112" w:rsidP="00D93E6D">
            <w:pPr>
              <w:pStyle w:val="centerspacing0"/>
            </w:pPr>
            <w:r>
              <w:rPr>
                <w:rStyle w:val="font11"/>
              </w:rPr>
              <w:t>Трудоемкость  (</w:t>
            </w:r>
            <w:proofErr w:type="spellStart"/>
            <w:r>
              <w:rPr>
                <w:rStyle w:val="font11"/>
              </w:rPr>
              <w:t>з.е</w:t>
            </w:r>
            <w:proofErr w:type="spellEnd"/>
            <w:r>
              <w:rPr>
                <w:rStyle w:val="font11"/>
              </w:rPr>
              <w:t>.)</w:t>
            </w:r>
          </w:p>
        </w:tc>
        <w:tc>
          <w:tcPr>
            <w:tcW w:w="1500" w:type="dxa"/>
            <w:vMerge w:val="restart"/>
          </w:tcPr>
          <w:p w:rsidR="008C4112" w:rsidRDefault="008C4112" w:rsidP="00D93E6D">
            <w:pPr>
              <w:pStyle w:val="centerspacing0"/>
            </w:pPr>
            <w:r>
              <w:rPr>
                <w:rStyle w:val="font11"/>
              </w:rPr>
              <w:t>Порядок изуче</w:t>
            </w:r>
            <w:r>
              <w:rPr>
                <w:rStyle w:val="font11"/>
              </w:rPr>
              <w:lastRenderedPageBreak/>
              <w:t>ния</w:t>
            </w:r>
          </w:p>
        </w:tc>
        <w:tc>
          <w:tcPr>
            <w:tcW w:w="2000" w:type="dxa"/>
            <w:vMerge w:val="restart"/>
          </w:tcPr>
          <w:p w:rsidR="008C4112" w:rsidRDefault="008C4112" w:rsidP="00D93E6D">
            <w:pPr>
              <w:pStyle w:val="centerspacing0"/>
            </w:pPr>
            <w:r>
              <w:rPr>
                <w:rStyle w:val="font11"/>
              </w:rPr>
              <w:lastRenderedPageBreak/>
              <w:t xml:space="preserve">Образовательные результаты </w:t>
            </w:r>
            <w:r>
              <w:rPr>
                <w:rStyle w:val="font11"/>
              </w:rPr>
              <w:lastRenderedPageBreak/>
              <w:t>(код ОР)</w:t>
            </w:r>
          </w:p>
        </w:tc>
      </w:tr>
      <w:tr w:rsidR="008C4112" w:rsidTr="00D93E6D">
        <w:trPr>
          <w:trHeight w:val="537"/>
          <w:tblHeader/>
        </w:trPr>
        <w:tc>
          <w:tcPr>
            <w:tcW w:w="1500" w:type="dxa"/>
            <w:vMerge/>
          </w:tcPr>
          <w:p w:rsidR="008C4112" w:rsidRDefault="008C4112" w:rsidP="00D93E6D"/>
        </w:tc>
        <w:tc>
          <w:tcPr>
            <w:tcW w:w="2500" w:type="dxa"/>
            <w:vMerge/>
          </w:tcPr>
          <w:p w:rsidR="008C4112" w:rsidRDefault="008C4112" w:rsidP="00D93E6D"/>
        </w:tc>
        <w:tc>
          <w:tcPr>
            <w:tcW w:w="500" w:type="dxa"/>
            <w:vMerge w:val="restart"/>
          </w:tcPr>
          <w:p w:rsidR="008C4112" w:rsidRDefault="008C4112" w:rsidP="00D93E6D">
            <w:pPr>
              <w:pStyle w:val="centerspacing0"/>
            </w:pPr>
            <w:r>
              <w:rPr>
                <w:rStyle w:val="font11"/>
              </w:rPr>
              <w:t>Всего</w:t>
            </w:r>
          </w:p>
        </w:tc>
        <w:tc>
          <w:tcPr>
            <w:tcW w:w="3000" w:type="dxa"/>
            <w:gridSpan w:val="2"/>
            <w:vMerge w:val="restart"/>
          </w:tcPr>
          <w:p w:rsidR="008C4112" w:rsidRDefault="008C4112" w:rsidP="00D93E6D">
            <w:pPr>
              <w:pStyle w:val="centerspacing0"/>
            </w:pPr>
            <w:r>
              <w:rPr>
                <w:rStyle w:val="font11"/>
              </w:rPr>
              <w:t>Контактная работа</w:t>
            </w:r>
          </w:p>
        </w:tc>
        <w:tc>
          <w:tcPr>
            <w:tcW w:w="1000" w:type="dxa"/>
            <w:vMerge w:val="restart"/>
          </w:tcPr>
          <w:p w:rsidR="008C4112" w:rsidRDefault="008C4112" w:rsidP="00D93E6D">
            <w:pPr>
              <w:pStyle w:val="centerspacing0"/>
            </w:pPr>
            <w:r>
              <w:rPr>
                <w:rStyle w:val="font11"/>
              </w:rPr>
              <w:t xml:space="preserve">Самостоятельная </w:t>
            </w:r>
            <w:r>
              <w:rPr>
                <w:rStyle w:val="font11"/>
              </w:rPr>
              <w:lastRenderedPageBreak/>
              <w:t>работа</w:t>
            </w:r>
          </w:p>
        </w:tc>
        <w:tc>
          <w:tcPr>
            <w:tcW w:w="1000" w:type="dxa"/>
            <w:vMerge w:val="restart"/>
          </w:tcPr>
          <w:p w:rsidR="008C4112" w:rsidRDefault="008C4112" w:rsidP="00D93E6D">
            <w:pPr>
              <w:pStyle w:val="centerspacing0"/>
            </w:pPr>
            <w:r>
              <w:rPr>
                <w:rStyle w:val="font11"/>
              </w:rPr>
              <w:lastRenderedPageBreak/>
              <w:t>Аттестация</w:t>
            </w:r>
          </w:p>
        </w:tc>
        <w:tc>
          <w:tcPr>
            <w:tcW w:w="1000" w:type="dxa"/>
            <w:vMerge/>
          </w:tcPr>
          <w:p w:rsidR="008C4112" w:rsidRDefault="008C4112" w:rsidP="00D93E6D"/>
        </w:tc>
        <w:tc>
          <w:tcPr>
            <w:tcW w:w="1500" w:type="dxa"/>
            <w:vMerge/>
          </w:tcPr>
          <w:p w:rsidR="008C4112" w:rsidRDefault="008C4112" w:rsidP="00D93E6D"/>
        </w:tc>
        <w:tc>
          <w:tcPr>
            <w:tcW w:w="2000" w:type="dxa"/>
            <w:vMerge/>
          </w:tcPr>
          <w:p w:rsidR="008C4112" w:rsidRDefault="008C4112" w:rsidP="00D93E6D"/>
        </w:tc>
      </w:tr>
      <w:tr w:rsidR="008C4112" w:rsidTr="00D93E6D">
        <w:trPr>
          <w:trHeight w:val="537"/>
          <w:tblHeader/>
        </w:trPr>
        <w:tc>
          <w:tcPr>
            <w:tcW w:w="1500" w:type="dxa"/>
            <w:vMerge/>
          </w:tcPr>
          <w:p w:rsidR="008C4112" w:rsidRDefault="008C4112" w:rsidP="00D93E6D"/>
        </w:tc>
        <w:tc>
          <w:tcPr>
            <w:tcW w:w="2500" w:type="dxa"/>
            <w:vMerge/>
          </w:tcPr>
          <w:p w:rsidR="008C4112" w:rsidRDefault="008C4112" w:rsidP="00D93E6D"/>
        </w:tc>
        <w:tc>
          <w:tcPr>
            <w:tcW w:w="1000" w:type="dxa"/>
            <w:vMerge/>
          </w:tcPr>
          <w:p w:rsidR="008C4112" w:rsidRDefault="008C4112" w:rsidP="00D93E6D"/>
        </w:tc>
        <w:tc>
          <w:tcPr>
            <w:tcW w:w="1500" w:type="dxa"/>
            <w:vMerge w:val="restart"/>
          </w:tcPr>
          <w:p w:rsidR="008C4112" w:rsidRDefault="008C4112" w:rsidP="00D93E6D">
            <w:pPr>
              <w:pStyle w:val="centerspacing0"/>
            </w:pPr>
            <w:r>
              <w:rPr>
                <w:rStyle w:val="font11"/>
              </w:rPr>
              <w:t>Аудиторная работа</w:t>
            </w:r>
          </w:p>
        </w:tc>
        <w:tc>
          <w:tcPr>
            <w:tcW w:w="1500" w:type="dxa"/>
            <w:vMerge w:val="restart"/>
          </w:tcPr>
          <w:p w:rsidR="008C4112" w:rsidRDefault="008C4112" w:rsidP="00D93E6D">
            <w:pPr>
              <w:pStyle w:val="centerspacing0"/>
            </w:pPr>
            <w:proofErr w:type="gramStart"/>
            <w:r>
              <w:rPr>
                <w:rStyle w:val="font11"/>
              </w:rPr>
              <w:t>Контактная</w:t>
            </w:r>
            <w:proofErr w:type="gramEnd"/>
            <w:r>
              <w:rPr>
                <w:rStyle w:val="font11"/>
              </w:rPr>
              <w:t xml:space="preserve"> СР (в т.ч. в ЭИОС)</w:t>
            </w:r>
          </w:p>
        </w:tc>
        <w:tc>
          <w:tcPr>
            <w:tcW w:w="1000" w:type="dxa"/>
            <w:vMerge/>
          </w:tcPr>
          <w:p w:rsidR="008C4112" w:rsidRDefault="008C4112" w:rsidP="00D93E6D"/>
        </w:tc>
        <w:tc>
          <w:tcPr>
            <w:tcW w:w="1000" w:type="dxa"/>
            <w:vMerge/>
          </w:tcPr>
          <w:p w:rsidR="008C4112" w:rsidRDefault="008C4112" w:rsidP="00D93E6D"/>
        </w:tc>
        <w:tc>
          <w:tcPr>
            <w:tcW w:w="1000" w:type="dxa"/>
            <w:vMerge/>
          </w:tcPr>
          <w:p w:rsidR="008C4112" w:rsidRDefault="008C4112" w:rsidP="00D93E6D"/>
        </w:tc>
        <w:tc>
          <w:tcPr>
            <w:tcW w:w="1500" w:type="dxa"/>
            <w:vMerge/>
          </w:tcPr>
          <w:p w:rsidR="008C4112" w:rsidRDefault="008C4112" w:rsidP="00D93E6D"/>
        </w:tc>
        <w:tc>
          <w:tcPr>
            <w:tcW w:w="2000" w:type="dxa"/>
            <w:vMerge/>
          </w:tcPr>
          <w:p w:rsidR="008C4112" w:rsidRDefault="008C4112" w:rsidP="00D93E6D"/>
        </w:tc>
      </w:tr>
      <w:tr w:rsidR="008C4112" w:rsidTr="00D93E6D">
        <w:trPr>
          <w:trHeight w:val="276"/>
        </w:trPr>
        <w:tc>
          <w:tcPr>
            <w:tcW w:w="0" w:type="auto"/>
            <w:gridSpan w:val="10"/>
            <w:vMerge w:val="restart"/>
          </w:tcPr>
          <w:p w:rsidR="008C4112" w:rsidRDefault="008C4112" w:rsidP="00D93E6D">
            <w:pPr>
              <w:pStyle w:val="leftspacing0"/>
            </w:pPr>
            <w:r>
              <w:rPr>
                <w:rStyle w:val="font11"/>
              </w:rPr>
              <w:lastRenderedPageBreak/>
              <w:t>1. ДИСЦИПЛИНЫ ОБЯЗАТЕЛЬНЫЕ ДЛЯ ИЗУЧЕНИЯ</w:t>
            </w:r>
          </w:p>
        </w:tc>
      </w:tr>
      <w:tr w:rsidR="008C4112" w:rsidTr="00D93E6D">
        <w:trPr>
          <w:trHeight w:val="276"/>
          <w:tblHeader/>
        </w:trPr>
        <w:tc>
          <w:tcPr>
            <w:tcW w:w="0" w:type="auto"/>
            <w:vMerge w:val="restart"/>
          </w:tcPr>
          <w:p w:rsidR="008C4112" w:rsidRDefault="008C4112" w:rsidP="00D93E6D">
            <w:pPr>
              <w:pStyle w:val="centerspacing0"/>
            </w:pPr>
            <w:r>
              <w:rPr>
                <w:rStyle w:val="font11"/>
              </w:rPr>
              <w:t>К.М.07.01</w:t>
            </w:r>
          </w:p>
        </w:tc>
        <w:tc>
          <w:tcPr>
            <w:tcW w:w="0" w:type="auto"/>
            <w:vMerge w:val="restart"/>
          </w:tcPr>
          <w:p w:rsidR="008C4112" w:rsidRDefault="008C4112" w:rsidP="00D93E6D">
            <w:pPr>
              <w:pStyle w:val="centerspacing0"/>
            </w:pPr>
            <w:r>
              <w:rPr>
                <w:rStyle w:val="font11"/>
              </w:rPr>
              <w:t>История русской литературы</w:t>
            </w:r>
          </w:p>
        </w:tc>
        <w:tc>
          <w:tcPr>
            <w:tcW w:w="0" w:type="auto"/>
            <w:vMerge w:val="restart"/>
          </w:tcPr>
          <w:p w:rsidR="008C4112" w:rsidRDefault="008C4112" w:rsidP="00D93E6D">
            <w:pPr>
              <w:pStyle w:val="centerspacing0"/>
            </w:pPr>
            <w:r>
              <w:rPr>
                <w:rStyle w:val="font11"/>
              </w:rPr>
              <w:t>180</w:t>
            </w:r>
          </w:p>
        </w:tc>
        <w:tc>
          <w:tcPr>
            <w:tcW w:w="0" w:type="auto"/>
            <w:vMerge w:val="restart"/>
          </w:tcPr>
          <w:p w:rsidR="008C4112" w:rsidRDefault="008C4112" w:rsidP="00D93E6D">
            <w:pPr>
              <w:pStyle w:val="centerspacing0"/>
            </w:pPr>
            <w:r>
              <w:rPr>
                <w:rStyle w:val="font11"/>
              </w:rPr>
              <w:t>72</w:t>
            </w:r>
          </w:p>
        </w:tc>
        <w:tc>
          <w:tcPr>
            <w:tcW w:w="0" w:type="auto"/>
            <w:vMerge w:val="restart"/>
          </w:tcPr>
          <w:p w:rsidR="008C4112" w:rsidRDefault="008C4112" w:rsidP="00D93E6D">
            <w:pPr>
              <w:pStyle w:val="centerspacing0"/>
            </w:pPr>
            <w:r>
              <w:rPr>
                <w:rStyle w:val="font11"/>
              </w:rPr>
              <w:t>96</w:t>
            </w:r>
          </w:p>
        </w:tc>
        <w:tc>
          <w:tcPr>
            <w:tcW w:w="0" w:type="auto"/>
            <w:vMerge w:val="restart"/>
          </w:tcPr>
          <w:p w:rsidR="008C4112" w:rsidRDefault="008C4112" w:rsidP="00D93E6D">
            <w:pPr>
              <w:pStyle w:val="centerspacing0"/>
            </w:pPr>
            <w:r>
              <w:rPr>
                <w:rStyle w:val="font11"/>
              </w:rPr>
              <w:t>84</w:t>
            </w:r>
          </w:p>
        </w:tc>
        <w:tc>
          <w:tcPr>
            <w:tcW w:w="0" w:type="auto"/>
            <w:vMerge w:val="restart"/>
          </w:tcPr>
          <w:p w:rsidR="008C4112" w:rsidRDefault="008C4112" w:rsidP="00D93E6D">
            <w:pPr>
              <w:pStyle w:val="centerspacing0"/>
            </w:pPr>
            <w:r>
              <w:rPr>
                <w:rStyle w:val="font11"/>
              </w:rPr>
              <w:t>зачет</w:t>
            </w:r>
          </w:p>
        </w:tc>
        <w:tc>
          <w:tcPr>
            <w:tcW w:w="0" w:type="auto"/>
            <w:vMerge w:val="restart"/>
          </w:tcPr>
          <w:p w:rsidR="008C4112" w:rsidRDefault="008C4112" w:rsidP="00D93E6D">
            <w:pPr>
              <w:pStyle w:val="centerspacing0"/>
            </w:pPr>
            <w:r>
              <w:rPr>
                <w:rStyle w:val="font11"/>
              </w:rPr>
              <w:t>5</w:t>
            </w:r>
          </w:p>
        </w:tc>
        <w:tc>
          <w:tcPr>
            <w:tcW w:w="0" w:type="auto"/>
            <w:vMerge w:val="restart"/>
          </w:tcPr>
          <w:p w:rsidR="008C4112" w:rsidRDefault="008C4112" w:rsidP="00D93E6D">
            <w:pPr>
              <w:pStyle w:val="centerspacing0"/>
            </w:pPr>
            <w:r>
              <w:rPr>
                <w:rStyle w:val="font11"/>
              </w:rPr>
              <w:t>5,6,7</w:t>
            </w:r>
          </w:p>
        </w:tc>
        <w:tc>
          <w:tcPr>
            <w:tcW w:w="0" w:type="auto"/>
            <w:vMerge w:val="restart"/>
          </w:tcPr>
          <w:p w:rsidR="008C4112" w:rsidRDefault="008C4112" w:rsidP="00D93E6D">
            <w:pPr>
              <w:pStyle w:val="centerspacing0"/>
            </w:pPr>
            <w:r>
              <w:t>ОР-2</w:t>
            </w:r>
          </w:p>
        </w:tc>
      </w:tr>
      <w:tr w:rsidR="008C4112" w:rsidTr="00D93E6D">
        <w:trPr>
          <w:trHeight w:val="276"/>
          <w:tblHeader/>
        </w:trPr>
        <w:tc>
          <w:tcPr>
            <w:tcW w:w="0" w:type="auto"/>
            <w:vMerge w:val="restart"/>
          </w:tcPr>
          <w:p w:rsidR="008C4112" w:rsidRDefault="008C4112" w:rsidP="00D93E6D">
            <w:pPr>
              <w:pStyle w:val="centerspacing0"/>
            </w:pPr>
            <w:r>
              <w:rPr>
                <w:rStyle w:val="font11"/>
              </w:rPr>
              <w:t>К.М.07.02</w:t>
            </w:r>
          </w:p>
        </w:tc>
        <w:tc>
          <w:tcPr>
            <w:tcW w:w="0" w:type="auto"/>
            <w:vMerge w:val="restart"/>
          </w:tcPr>
          <w:p w:rsidR="008C4112" w:rsidRDefault="008C4112" w:rsidP="00D93E6D">
            <w:pPr>
              <w:pStyle w:val="centerspacing0"/>
            </w:pPr>
            <w:r>
              <w:rPr>
                <w:rStyle w:val="font11"/>
              </w:rPr>
              <w:t>Страноведение России</w:t>
            </w:r>
          </w:p>
        </w:tc>
        <w:tc>
          <w:tcPr>
            <w:tcW w:w="0" w:type="auto"/>
            <w:vMerge w:val="restart"/>
          </w:tcPr>
          <w:p w:rsidR="008C4112" w:rsidRDefault="008C4112" w:rsidP="00D93E6D">
            <w:pPr>
              <w:pStyle w:val="centerspacing0"/>
            </w:pPr>
            <w:r>
              <w:rPr>
                <w:rStyle w:val="font11"/>
              </w:rPr>
              <w:t>72</w:t>
            </w:r>
          </w:p>
        </w:tc>
        <w:tc>
          <w:tcPr>
            <w:tcW w:w="0" w:type="auto"/>
            <w:vMerge w:val="restart"/>
          </w:tcPr>
          <w:p w:rsidR="008C4112" w:rsidRDefault="008C4112" w:rsidP="00D93E6D">
            <w:pPr>
              <w:pStyle w:val="centerspacing0"/>
            </w:pPr>
            <w:r>
              <w:rPr>
                <w:rStyle w:val="font11"/>
              </w:rPr>
              <w:t>24</w:t>
            </w:r>
          </w:p>
        </w:tc>
        <w:tc>
          <w:tcPr>
            <w:tcW w:w="0" w:type="auto"/>
            <w:vMerge w:val="restart"/>
          </w:tcPr>
          <w:p w:rsidR="008C4112" w:rsidRDefault="008C4112" w:rsidP="00D93E6D">
            <w:pPr>
              <w:pStyle w:val="centerspacing0"/>
            </w:pPr>
            <w:r>
              <w:rPr>
                <w:rStyle w:val="font11"/>
              </w:rPr>
              <w:t>12</w:t>
            </w:r>
          </w:p>
        </w:tc>
        <w:tc>
          <w:tcPr>
            <w:tcW w:w="0" w:type="auto"/>
            <w:vMerge w:val="restart"/>
          </w:tcPr>
          <w:p w:rsidR="008C4112" w:rsidRDefault="008C4112" w:rsidP="00D93E6D">
            <w:pPr>
              <w:pStyle w:val="centerspacing0"/>
            </w:pPr>
            <w:r>
              <w:rPr>
                <w:rStyle w:val="font11"/>
              </w:rPr>
              <w:t>36</w:t>
            </w:r>
          </w:p>
        </w:tc>
        <w:tc>
          <w:tcPr>
            <w:tcW w:w="0" w:type="auto"/>
            <w:vMerge w:val="restart"/>
          </w:tcPr>
          <w:p w:rsidR="008C4112" w:rsidRDefault="008C4112" w:rsidP="00D93E6D">
            <w:pPr>
              <w:pStyle w:val="centerspacing0"/>
            </w:pPr>
            <w:r>
              <w:rPr>
                <w:rStyle w:val="font11"/>
              </w:rPr>
              <w:t>зачет</w:t>
            </w:r>
          </w:p>
        </w:tc>
        <w:tc>
          <w:tcPr>
            <w:tcW w:w="0" w:type="auto"/>
            <w:vMerge w:val="restart"/>
          </w:tcPr>
          <w:p w:rsidR="008C4112" w:rsidRDefault="008C4112" w:rsidP="00D93E6D">
            <w:pPr>
              <w:pStyle w:val="centerspacing0"/>
            </w:pPr>
            <w:r>
              <w:rPr>
                <w:rStyle w:val="font11"/>
              </w:rPr>
              <w:t>2</w:t>
            </w:r>
          </w:p>
        </w:tc>
        <w:tc>
          <w:tcPr>
            <w:tcW w:w="0" w:type="auto"/>
            <w:vMerge w:val="restart"/>
          </w:tcPr>
          <w:p w:rsidR="008C4112" w:rsidRDefault="008C4112" w:rsidP="00D93E6D">
            <w:pPr>
              <w:pStyle w:val="centerspacing0"/>
            </w:pPr>
            <w:r>
              <w:rPr>
                <w:rStyle w:val="font11"/>
              </w:rPr>
              <w:t>4</w:t>
            </w:r>
          </w:p>
        </w:tc>
        <w:tc>
          <w:tcPr>
            <w:tcW w:w="0" w:type="auto"/>
            <w:vMerge w:val="restart"/>
          </w:tcPr>
          <w:p w:rsidR="008C4112" w:rsidRDefault="008C4112" w:rsidP="00D93E6D">
            <w:pPr>
              <w:pStyle w:val="centerspacing0"/>
            </w:pPr>
            <w:r>
              <w:t>ОР-2</w:t>
            </w:r>
          </w:p>
        </w:tc>
      </w:tr>
      <w:tr w:rsidR="008C4112" w:rsidTr="00D93E6D">
        <w:trPr>
          <w:trHeight w:val="276"/>
          <w:tblHeader/>
        </w:trPr>
        <w:tc>
          <w:tcPr>
            <w:tcW w:w="0" w:type="auto"/>
            <w:vMerge w:val="restart"/>
          </w:tcPr>
          <w:p w:rsidR="008C4112" w:rsidRDefault="008C4112" w:rsidP="00D93E6D">
            <w:pPr>
              <w:pStyle w:val="centerspacing0"/>
            </w:pPr>
            <w:r>
              <w:rPr>
                <w:rStyle w:val="font11"/>
              </w:rPr>
              <w:t>К.М.07.03</w:t>
            </w:r>
          </w:p>
        </w:tc>
        <w:tc>
          <w:tcPr>
            <w:tcW w:w="0" w:type="auto"/>
            <w:vMerge w:val="restart"/>
          </w:tcPr>
          <w:p w:rsidR="008C4112" w:rsidRDefault="008C4112" w:rsidP="00D93E6D">
            <w:pPr>
              <w:pStyle w:val="centerspacing0"/>
            </w:pPr>
            <w:r>
              <w:rPr>
                <w:rStyle w:val="font11"/>
              </w:rPr>
              <w:t>Стилистика русского языка</w:t>
            </w:r>
          </w:p>
        </w:tc>
        <w:tc>
          <w:tcPr>
            <w:tcW w:w="0" w:type="auto"/>
            <w:vMerge w:val="restart"/>
          </w:tcPr>
          <w:p w:rsidR="008C4112" w:rsidRDefault="008C4112" w:rsidP="00D93E6D">
            <w:pPr>
              <w:pStyle w:val="centerspacing0"/>
            </w:pPr>
            <w:r>
              <w:rPr>
                <w:rStyle w:val="font11"/>
              </w:rPr>
              <w:t>72</w:t>
            </w:r>
          </w:p>
        </w:tc>
        <w:tc>
          <w:tcPr>
            <w:tcW w:w="0" w:type="auto"/>
            <w:vMerge w:val="restart"/>
          </w:tcPr>
          <w:p w:rsidR="008C4112" w:rsidRDefault="008C4112" w:rsidP="00D93E6D">
            <w:pPr>
              <w:pStyle w:val="centerspacing0"/>
            </w:pPr>
            <w:r>
              <w:rPr>
                <w:rStyle w:val="font11"/>
              </w:rPr>
              <w:t>24</w:t>
            </w:r>
          </w:p>
        </w:tc>
        <w:tc>
          <w:tcPr>
            <w:tcW w:w="0" w:type="auto"/>
            <w:vMerge w:val="restart"/>
          </w:tcPr>
          <w:p w:rsidR="008C4112" w:rsidRDefault="008C4112" w:rsidP="00D93E6D">
            <w:pPr>
              <w:pStyle w:val="centerspacing0"/>
            </w:pPr>
            <w:r>
              <w:rPr>
                <w:rStyle w:val="font11"/>
              </w:rPr>
              <w:t>12</w:t>
            </w:r>
          </w:p>
        </w:tc>
        <w:tc>
          <w:tcPr>
            <w:tcW w:w="0" w:type="auto"/>
            <w:vMerge w:val="restart"/>
          </w:tcPr>
          <w:p w:rsidR="008C4112" w:rsidRDefault="008C4112" w:rsidP="00D93E6D">
            <w:pPr>
              <w:pStyle w:val="centerspacing0"/>
            </w:pPr>
            <w:r>
              <w:rPr>
                <w:rStyle w:val="font11"/>
              </w:rPr>
              <w:t>36</w:t>
            </w:r>
          </w:p>
        </w:tc>
        <w:tc>
          <w:tcPr>
            <w:tcW w:w="0" w:type="auto"/>
            <w:vMerge w:val="restart"/>
          </w:tcPr>
          <w:p w:rsidR="008C4112" w:rsidRDefault="008C4112" w:rsidP="00D93E6D">
            <w:pPr>
              <w:pStyle w:val="centerspacing0"/>
            </w:pPr>
            <w:r>
              <w:rPr>
                <w:rStyle w:val="font11"/>
              </w:rPr>
              <w:t>зачет</w:t>
            </w:r>
          </w:p>
        </w:tc>
        <w:tc>
          <w:tcPr>
            <w:tcW w:w="0" w:type="auto"/>
            <w:vMerge w:val="restart"/>
          </w:tcPr>
          <w:p w:rsidR="008C4112" w:rsidRDefault="008C4112" w:rsidP="00D93E6D">
            <w:pPr>
              <w:pStyle w:val="centerspacing0"/>
            </w:pPr>
            <w:r>
              <w:rPr>
                <w:rStyle w:val="font11"/>
              </w:rPr>
              <w:t>2</w:t>
            </w:r>
          </w:p>
        </w:tc>
        <w:tc>
          <w:tcPr>
            <w:tcW w:w="0" w:type="auto"/>
            <w:vMerge w:val="restart"/>
          </w:tcPr>
          <w:p w:rsidR="008C4112" w:rsidRDefault="008C4112" w:rsidP="00D93E6D">
            <w:pPr>
              <w:pStyle w:val="centerspacing0"/>
            </w:pPr>
            <w:r>
              <w:rPr>
                <w:rStyle w:val="font11"/>
              </w:rPr>
              <w:t>6</w:t>
            </w:r>
          </w:p>
        </w:tc>
        <w:tc>
          <w:tcPr>
            <w:tcW w:w="0" w:type="auto"/>
            <w:vMerge w:val="restart"/>
          </w:tcPr>
          <w:p w:rsidR="008C4112" w:rsidRDefault="008C4112" w:rsidP="00D93E6D">
            <w:pPr>
              <w:pStyle w:val="centerspacing0"/>
            </w:pPr>
            <w:r>
              <w:t>ОР-1</w:t>
            </w:r>
          </w:p>
        </w:tc>
      </w:tr>
      <w:tr w:rsidR="008C4112" w:rsidTr="00D93E6D">
        <w:trPr>
          <w:trHeight w:val="276"/>
          <w:tblHeader/>
        </w:trPr>
        <w:tc>
          <w:tcPr>
            <w:tcW w:w="0" w:type="auto"/>
            <w:vMerge w:val="restart"/>
          </w:tcPr>
          <w:p w:rsidR="008C4112" w:rsidRDefault="008C4112" w:rsidP="00D93E6D">
            <w:pPr>
              <w:pStyle w:val="centerspacing0"/>
            </w:pPr>
            <w:r>
              <w:rPr>
                <w:rStyle w:val="font11"/>
              </w:rPr>
              <w:t>К.М.07.04</w:t>
            </w:r>
          </w:p>
        </w:tc>
        <w:tc>
          <w:tcPr>
            <w:tcW w:w="0" w:type="auto"/>
            <w:vMerge w:val="restart"/>
          </w:tcPr>
          <w:p w:rsidR="008C4112" w:rsidRDefault="008C4112" w:rsidP="00D93E6D">
            <w:pPr>
              <w:pStyle w:val="centerspacing0"/>
            </w:pPr>
            <w:r>
              <w:rPr>
                <w:rStyle w:val="font11"/>
              </w:rPr>
              <w:t>Деловой русский язык</w:t>
            </w:r>
          </w:p>
        </w:tc>
        <w:tc>
          <w:tcPr>
            <w:tcW w:w="0" w:type="auto"/>
            <w:vMerge w:val="restart"/>
          </w:tcPr>
          <w:p w:rsidR="008C4112" w:rsidRDefault="008C4112" w:rsidP="00D93E6D">
            <w:pPr>
              <w:pStyle w:val="centerspacing0"/>
            </w:pPr>
            <w:r>
              <w:rPr>
                <w:rStyle w:val="font11"/>
              </w:rPr>
              <w:t>72</w:t>
            </w:r>
          </w:p>
        </w:tc>
        <w:tc>
          <w:tcPr>
            <w:tcW w:w="0" w:type="auto"/>
            <w:vMerge w:val="restart"/>
          </w:tcPr>
          <w:p w:rsidR="008C4112" w:rsidRDefault="008C4112" w:rsidP="00D93E6D">
            <w:pPr>
              <w:pStyle w:val="centerspacing0"/>
            </w:pPr>
            <w:r>
              <w:rPr>
                <w:rStyle w:val="font11"/>
              </w:rPr>
              <w:t>24</w:t>
            </w:r>
          </w:p>
        </w:tc>
        <w:tc>
          <w:tcPr>
            <w:tcW w:w="0" w:type="auto"/>
            <w:vMerge w:val="restart"/>
          </w:tcPr>
          <w:p w:rsidR="008C4112" w:rsidRDefault="008C4112" w:rsidP="00D93E6D">
            <w:pPr>
              <w:pStyle w:val="centerspacing0"/>
            </w:pPr>
            <w:r>
              <w:rPr>
                <w:rStyle w:val="font11"/>
              </w:rPr>
              <w:t>0</w:t>
            </w:r>
          </w:p>
        </w:tc>
        <w:tc>
          <w:tcPr>
            <w:tcW w:w="0" w:type="auto"/>
            <w:vMerge w:val="restart"/>
          </w:tcPr>
          <w:p w:rsidR="008C4112" w:rsidRDefault="008C4112" w:rsidP="00D93E6D">
            <w:pPr>
              <w:pStyle w:val="centerspacing0"/>
            </w:pPr>
            <w:r>
              <w:rPr>
                <w:rStyle w:val="font11"/>
              </w:rPr>
              <w:t>48</w:t>
            </w:r>
          </w:p>
        </w:tc>
        <w:tc>
          <w:tcPr>
            <w:tcW w:w="0" w:type="auto"/>
            <w:vMerge w:val="restart"/>
          </w:tcPr>
          <w:p w:rsidR="008C4112" w:rsidRDefault="008C4112" w:rsidP="00D93E6D">
            <w:pPr>
              <w:pStyle w:val="centerspacing0"/>
            </w:pPr>
            <w:r>
              <w:rPr>
                <w:rStyle w:val="font11"/>
              </w:rPr>
              <w:t>зачет</w:t>
            </w:r>
          </w:p>
        </w:tc>
        <w:tc>
          <w:tcPr>
            <w:tcW w:w="0" w:type="auto"/>
            <w:vMerge w:val="restart"/>
          </w:tcPr>
          <w:p w:rsidR="008C4112" w:rsidRDefault="008C4112" w:rsidP="00D93E6D">
            <w:pPr>
              <w:pStyle w:val="centerspacing0"/>
            </w:pPr>
            <w:r>
              <w:rPr>
                <w:rStyle w:val="font11"/>
              </w:rPr>
              <w:t>2</w:t>
            </w:r>
          </w:p>
        </w:tc>
        <w:tc>
          <w:tcPr>
            <w:tcW w:w="0" w:type="auto"/>
            <w:vMerge w:val="restart"/>
          </w:tcPr>
          <w:p w:rsidR="008C4112" w:rsidRDefault="008C4112" w:rsidP="00D93E6D">
            <w:pPr>
              <w:pStyle w:val="centerspacing0"/>
            </w:pPr>
            <w:r>
              <w:rPr>
                <w:rStyle w:val="font11"/>
              </w:rPr>
              <w:t>6</w:t>
            </w:r>
          </w:p>
        </w:tc>
        <w:tc>
          <w:tcPr>
            <w:tcW w:w="0" w:type="auto"/>
            <w:vMerge w:val="restart"/>
          </w:tcPr>
          <w:p w:rsidR="008C4112" w:rsidRDefault="008C4112" w:rsidP="00D93E6D">
            <w:pPr>
              <w:pStyle w:val="centerspacing0"/>
            </w:pPr>
            <w:r>
              <w:t>ОР-1</w:t>
            </w:r>
          </w:p>
        </w:tc>
      </w:tr>
      <w:tr w:rsidR="008C4112" w:rsidTr="00D93E6D">
        <w:trPr>
          <w:trHeight w:val="276"/>
        </w:trPr>
        <w:tc>
          <w:tcPr>
            <w:tcW w:w="0" w:type="auto"/>
            <w:gridSpan w:val="10"/>
            <w:vMerge w:val="restart"/>
          </w:tcPr>
          <w:p w:rsidR="008C4112" w:rsidRDefault="008C4112" w:rsidP="00D93E6D">
            <w:pPr>
              <w:pStyle w:val="leftspacing0"/>
            </w:pPr>
            <w:r>
              <w:rPr>
                <w:rStyle w:val="font11"/>
              </w:rPr>
              <w:t>2. ДИСЦИПЛИНЫ ПО ВЫБОРУ</w:t>
            </w:r>
          </w:p>
        </w:tc>
      </w:tr>
      <w:tr w:rsidR="008C4112" w:rsidTr="00D93E6D">
        <w:trPr>
          <w:trHeight w:val="276"/>
          <w:tblHeader/>
        </w:trPr>
        <w:tc>
          <w:tcPr>
            <w:tcW w:w="0" w:type="auto"/>
            <w:vMerge w:val="restart"/>
          </w:tcPr>
          <w:p w:rsidR="008C4112" w:rsidRPr="001E66DE" w:rsidRDefault="008C4112" w:rsidP="00D93E6D">
            <w:pPr>
              <w:pStyle w:val="centerspacing0"/>
            </w:pPr>
            <w:r w:rsidRPr="001E66DE">
              <w:t>К.М.07.ДВ.01.01</w:t>
            </w:r>
          </w:p>
          <w:p w:rsidR="008C4112" w:rsidRDefault="008C4112" w:rsidP="00D93E6D">
            <w:pPr>
              <w:pStyle w:val="centerspacing0"/>
            </w:pPr>
          </w:p>
        </w:tc>
        <w:tc>
          <w:tcPr>
            <w:tcW w:w="0" w:type="auto"/>
            <w:vMerge w:val="restart"/>
          </w:tcPr>
          <w:p w:rsidR="008C4112" w:rsidRDefault="008C4112" w:rsidP="00D93E6D">
            <w:pPr>
              <w:pStyle w:val="centerspacing0"/>
            </w:pPr>
            <w:r>
              <w:rPr>
                <w:rStyle w:val="font11"/>
              </w:rPr>
              <w:t>Славянская мифология</w:t>
            </w:r>
          </w:p>
        </w:tc>
        <w:tc>
          <w:tcPr>
            <w:tcW w:w="0" w:type="auto"/>
            <w:vMerge w:val="restart"/>
          </w:tcPr>
          <w:p w:rsidR="008C4112" w:rsidRDefault="008C4112" w:rsidP="00D93E6D">
            <w:pPr>
              <w:pStyle w:val="centerspacing0"/>
            </w:pPr>
            <w:r>
              <w:rPr>
                <w:rStyle w:val="font11"/>
              </w:rPr>
              <w:t>108</w:t>
            </w:r>
          </w:p>
        </w:tc>
        <w:tc>
          <w:tcPr>
            <w:tcW w:w="0" w:type="auto"/>
            <w:vMerge w:val="restart"/>
          </w:tcPr>
          <w:p w:rsidR="008C4112" w:rsidRDefault="008C4112" w:rsidP="00D93E6D">
            <w:pPr>
              <w:pStyle w:val="centerspacing0"/>
            </w:pPr>
            <w:r>
              <w:rPr>
                <w:rStyle w:val="font11"/>
              </w:rPr>
              <w:t>24</w:t>
            </w:r>
          </w:p>
        </w:tc>
        <w:tc>
          <w:tcPr>
            <w:tcW w:w="0" w:type="auto"/>
            <w:vMerge w:val="restart"/>
          </w:tcPr>
          <w:p w:rsidR="008C4112" w:rsidRDefault="008C4112" w:rsidP="00D93E6D">
            <w:pPr>
              <w:pStyle w:val="centerspacing0"/>
            </w:pPr>
            <w:r>
              <w:rPr>
                <w:rStyle w:val="font11"/>
              </w:rPr>
              <w:t>12</w:t>
            </w:r>
          </w:p>
        </w:tc>
        <w:tc>
          <w:tcPr>
            <w:tcW w:w="0" w:type="auto"/>
            <w:vMerge w:val="restart"/>
          </w:tcPr>
          <w:p w:rsidR="008C4112" w:rsidRDefault="008C4112" w:rsidP="00D93E6D">
            <w:pPr>
              <w:pStyle w:val="centerspacing0"/>
            </w:pPr>
            <w:r>
              <w:rPr>
                <w:rStyle w:val="font11"/>
              </w:rPr>
              <w:t>72</w:t>
            </w:r>
          </w:p>
        </w:tc>
        <w:tc>
          <w:tcPr>
            <w:tcW w:w="0" w:type="auto"/>
            <w:vMerge w:val="restart"/>
          </w:tcPr>
          <w:p w:rsidR="008C4112" w:rsidRDefault="008C4112" w:rsidP="00D93E6D">
            <w:pPr>
              <w:pStyle w:val="centerspacing0"/>
            </w:pPr>
            <w:r>
              <w:rPr>
                <w:rStyle w:val="font11"/>
              </w:rPr>
              <w:t>экзамен</w:t>
            </w:r>
          </w:p>
        </w:tc>
        <w:tc>
          <w:tcPr>
            <w:tcW w:w="0" w:type="auto"/>
            <w:vMerge w:val="restart"/>
          </w:tcPr>
          <w:p w:rsidR="008C4112" w:rsidRDefault="008C4112" w:rsidP="00D93E6D">
            <w:pPr>
              <w:pStyle w:val="centerspacing0"/>
            </w:pPr>
            <w:r>
              <w:rPr>
                <w:rStyle w:val="font11"/>
              </w:rPr>
              <w:t>3</w:t>
            </w:r>
          </w:p>
        </w:tc>
        <w:tc>
          <w:tcPr>
            <w:tcW w:w="0" w:type="auto"/>
            <w:vMerge w:val="restart"/>
          </w:tcPr>
          <w:p w:rsidR="008C4112" w:rsidRDefault="008C4112" w:rsidP="00D93E6D">
            <w:pPr>
              <w:pStyle w:val="centerspacing0"/>
            </w:pPr>
            <w:r>
              <w:rPr>
                <w:rStyle w:val="font11"/>
              </w:rPr>
              <w:t>6</w:t>
            </w:r>
          </w:p>
        </w:tc>
        <w:tc>
          <w:tcPr>
            <w:tcW w:w="0" w:type="auto"/>
            <w:vMerge w:val="restart"/>
          </w:tcPr>
          <w:p w:rsidR="008C4112" w:rsidRDefault="008C4112" w:rsidP="00D93E6D">
            <w:pPr>
              <w:pStyle w:val="centerspacing0"/>
            </w:pPr>
            <w:r>
              <w:t>ОР-2</w:t>
            </w:r>
          </w:p>
        </w:tc>
      </w:tr>
      <w:tr w:rsidR="008C4112" w:rsidTr="00D93E6D">
        <w:trPr>
          <w:trHeight w:val="276"/>
          <w:tblHeader/>
        </w:trPr>
        <w:tc>
          <w:tcPr>
            <w:tcW w:w="0" w:type="auto"/>
            <w:vMerge w:val="restart"/>
          </w:tcPr>
          <w:p w:rsidR="008C4112" w:rsidRPr="001E66DE" w:rsidRDefault="008C4112" w:rsidP="00D93E6D">
            <w:pPr>
              <w:pStyle w:val="centerspacing0"/>
            </w:pPr>
            <w:r w:rsidRPr="001E66DE">
              <w:t>К.М.07.ДВ.01.0</w:t>
            </w:r>
            <w:r>
              <w:t>2</w:t>
            </w:r>
          </w:p>
          <w:p w:rsidR="008C4112" w:rsidRDefault="008C4112" w:rsidP="00D93E6D">
            <w:pPr>
              <w:pStyle w:val="centerspacing0"/>
            </w:pPr>
          </w:p>
        </w:tc>
        <w:tc>
          <w:tcPr>
            <w:tcW w:w="0" w:type="auto"/>
            <w:vMerge w:val="restart"/>
          </w:tcPr>
          <w:p w:rsidR="008C4112" w:rsidRDefault="008C4112" w:rsidP="00D93E6D">
            <w:pPr>
              <w:pStyle w:val="centerspacing0"/>
            </w:pPr>
            <w:r>
              <w:rPr>
                <w:rStyle w:val="font11"/>
              </w:rPr>
              <w:t>Теория и практика перевода</w:t>
            </w:r>
          </w:p>
        </w:tc>
        <w:tc>
          <w:tcPr>
            <w:tcW w:w="0" w:type="auto"/>
            <w:vMerge w:val="restart"/>
          </w:tcPr>
          <w:p w:rsidR="008C4112" w:rsidRDefault="008C4112" w:rsidP="00D93E6D">
            <w:pPr>
              <w:pStyle w:val="centerspacing0"/>
            </w:pPr>
            <w:r>
              <w:rPr>
                <w:rStyle w:val="font11"/>
              </w:rPr>
              <w:t>108</w:t>
            </w:r>
          </w:p>
        </w:tc>
        <w:tc>
          <w:tcPr>
            <w:tcW w:w="0" w:type="auto"/>
            <w:vMerge w:val="restart"/>
          </w:tcPr>
          <w:p w:rsidR="008C4112" w:rsidRDefault="008C4112" w:rsidP="00D93E6D">
            <w:pPr>
              <w:pStyle w:val="centerspacing0"/>
            </w:pPr>
            <w:r>
              <w:rPr>
                <w:rStyle w:val="font11"/>
              </w:rPr>
              <w:t>24</w:t>
            </w:r>
          </w:p>
        </w:tc>
        <w:tc>
          <w:tcPr>
            <w:tcW w:w="0" w:type="auto"/>
            <w:vMerge w:val="restart"/>
          </w:tcPr>
          <w:p w:rsidR="008C4112" w:rsidRDefault="008C4112" w:rsidP="00D93E6D">
            <w:pPr>
              <w:pStyle w:val="centerspacing0"/>
            </w:pPr>
            <w:r>
              <w:rPr>
                <w:rStyle w:val="font11"/>
              </w:rPr>
              <w:t>12</w:t>
            </w:r>
          </w:p>
        </w:tc>
        <w:tc>
          <w:tcPr>
            <w:tcW w:w="0" w:type="auto"/>
            <w:vMerge w:val="restart"/>
          </w:tcPr>
          <w:p w:rsidR="008C4112" w:rsidRDefault="008C4112" w:rsidP="00D93E6D">
            <w:pPr>
              <w:pStyle w:val="centerspacing0"/>
            </w:pPr>
            <w:r>
              <w:rPr>
                <w:rStyle w:val="font11"/>
              </w:rPr>
              <w:t>72</w:t>
            </w:r>
          </w:p>
        </w:tc>
        <w:tc>
          <w:tcPr>
            <w:tcW w:w="0" w:type="auto"/>
            <w:vMerge w:val="restart"/>
          </w:tcPr>
          <w:p w:rsidR="008C4112" w:rsidRDefault="008C4112" w:rsidP="00D93E6D">
            <w:pPr>
              <w:pStyle w:val="centerspacing0"/>
            </w:pPr>
            <w:r>
              <w:rPr>
                <w:rStyle w:val="font11"/>
              </w:rPr>
              <w:t>экзамен</w:t>
            </w:r>
          </w:p>
        </w:tc>
        <w:tc>
          <w:tcPr>
            <w:tcW w:w="0" w:type="auto"/>
            <w:vMerge w:val="restart"/>
          </w:tcPr>
          <w:p w:rsidR="008C4112" w:rsidRDefault="008C4112" w:rsidP="00D93E6D">
            <w:pPr>
              <w:pStyle w:val="centerspacing0"/>
            </w:pPr>
            <w:r>
              <w:rPr>
                <w:rStyle w:val="font11"/>
              </w:rPr>
              <w:t>3</w:t>
            </w:r>
          </w:p>
        </w:tc>
        <w:tc>
          <w:tcPr>
            <w:tcW w:w="0" w:type="auto"/>
            <w:vMerge w:val="restart"/>
          </w:tcPr>
          <w:p w:rsidR="008C4112" w:rsidRDefault="008C4112" w:rsidP="00D93E6D">
            <w:pPr>
              <w:pStyle w:val="centerspacing0"/>
            </w:pPr>
            <w:r>
              <w:rPr>
                <w:rStyle w:val="font11"/>
              </w:rPr>
              <w:t>6</w:t>
            </w:r>
          </w:p>
        </w:tc>
        <w:tc>
          <w:tcPr>
            <w:tcW w:w="0" w:type="auto"/>
            <w:vMerge w:val="restart"/>
          </w:tcPr>
          <w:p w:rsidR="008C4112" w:rsidRDefault="008C4112" w:rsidP="00D93E6D">
            <w:pPr>
              <w:pStyle w:val="centerspacing0"/>
            </w:pPr>
            <w:r>
              <w:t>ОР-2</w:t>
            </w:r>
          </w:p>
        </w:tc>
      </w:tr>
      <w:tr w:rsidR="008C4112" w:rsidTr="00D93E6D">
        <w:trPr>
          <w:trHeight w:val="276"/>
          <w:tblHeader/>
        </w:trPr>
        <w:tc>
          <w:tcPr>
            <w:tcW w:w="0" w:type="auto"/>
            <w:vMerge w:val="restart"/>
          </w:tcPr>
          <w:p w:rsidR="008C4112" w:rsidRPr="001E66DE" w:rsidRDefault="008C4112" w:rsidP="00D93E6D">
            <w:pPr>
              <w:pStyle w:val="centerspacing0"/>
            </w:pPr>
            <w:r w:rsidRPr="001E66DE">
              <w:t>К.М.07.ДВ.01.0</w:t>
            </w:r>
            <w:r>
              <w:t>3</w:t>
            </w:r>
          </w:p>
          <w:p w:rsidR="008C4112" w:rsidRDefault="008C4112" w:rsidP="00D93E6D">
            <w:pPr>
              <w:pStyle w:val="centerspacing0"/>
            </w:pPr>
          </w:p>
        </w:tc>
        <w:tc>
          <w:tcPr>
            <w:tcW w:w="0" w:type="auto"/>
            <w:vMerge w:val="restart"/>
          </w:tcPr>
          <w:p w:rsidR="008C4112" w:rsidRDefault="008C4112" w:rsidP="00D93E6D">
            <w:pPr>
              <w:pStyle w:val="centerspacing0"/>
            </w:pPr>
            <w:r>
              <w:rPr>
                <w:rStyle w:val="font11"/>
              </w:rPr>
              <w:t>Ораторское мастерство</w:t>
            </w:r>
          </w:p>
        </w:tc>
        <w:tc>
          <w:tcPr>
            <w:tcW w:w="0" w:type="auto"/>
            <w:vMerge w:val="restart"/>
          </w:tcPr>
          <w:p w:rsidR="008C4112" w:rsidRDefault="008C4112" w:rsidP="00D93E6D">
            <w:pPr>
              <w:pStyle w:val="centerspacing0"/>
            </w:pPr>
            <w:r>
              <w:rPr>
                <w:rStyle w:val="font11"/>
              </w:rPr>
              <w:t>108</w:t>
            </w:r>
          </w:p>
        </w:tc>
        <w:tc>
          <w:tcPr>
            <w:tcW w:w="0" w:type="auto"/>
            <w:vMerge w:val="restart"/>
          </w:tcPr>
          <w:p w:rsidR="008C4112" w:rsidRDefault="008C4112" w:rsidP="00D93E6D">
            <w:pPr>
              <w:pStyle w:val="centerspacing0"/>
            </w:pPr>
            <w:r>
              <w:rPr>
                <w:rStyle w:val="font11"/>
              </w:rPr>
              <w:t>24</w:t>
            </w:r>
          </w:p>
        </w:tc>
        <w:tc>
          <w:tcPr>
            <w:tcW w:w="0" w:type="auto"/>
            <w:vMerge w:val="restart"/>
          </w:tcPr>
          <w:p w:rsidR="008C4112" w:rsidRDefault="008C4112" w:rsidP="00D93E6D">
            <w:pPr>
              <w:pStyle w:val="centerspacing0"/>
            </w:pPr>
            <w:r>
              <w:rPr>
                <w:rStyle w:val="font11"/>
              </w:rPr>
              <w:t>12</w:t>
            </w:r>
          </w:p>
        </w:tc>
        <w:tc>
          <w:tcPr>
            <w:tcW w:w="0" w:type="auto"/>
            <w:vMerge w:val="restart"/>
          </w:tcPr>
          <w:p w:rsidR="008C4112" w:rsidRDefault="008C4112" w:rsidP="00D93E6D">
            <w:pPr>
              <w:pStyle w:val="centerspacing0"/>
            </w:pPr>
            <w:r>
              <w:rPr>
                <w:rStyle w:val="font11"/>
              </w:rPr>
              <w:t>72</w:t>
            </w:r>
          </w:p>
        </w:tc>
        <w:tc>
          <w:tcPr>
            <w:tcW w:w="0" w:type="auto"/>
            <w:vMerge w:val="restart"/>
          </w:tcPr>
          <w:p w:rsidR="008C4112" w:rsidRDefault="008C4112" w:rsidP="00D93E6D">
            <w:pPr>
              <w:pStyle w:val="centerspacing0"/>
            </w:pPr>
            <w:r>
              <w:rPr>
                <w:rStyle w:val="font11"/>
              </w:rPr>
              <w:t>экзамен</w:t>
            </w:r>
          </w:p>
        </w:tc>
        <w:tc>
          <w:tcPr>
            <w:tcW w:w="0" w:type="auto"/>
            <w:vMerge w:val="restart"/>
          </w:tcPr>
          <w:p w:rsidR="008C4112" w:rsidRDefault="008C4112" w:rsidP="00D93E6D">
            <w:pPr>
              <w:pStyle w:val="centerspacing0"/>
            </w:pPr>
            <w:r>
              <w:rPr>
                <w:rStyle w:val="font11"/>
              </w:rPr>
              <w:t>3</w:t>
            </w:r>
          </w:p>
        </w:tc>
        <w:tc>
          <w:tcPr>
            <w:tcW w:w="0" w:type="auto"/>
            <w:vMerge w:val="restart"/>
          </w:tcPr>
          <w:p w:rsidR="008C4112" w:rsidRDefault="008C4112" w:rsidP="00D93E6D">
            <w:pPr>
              <w:pStyle w:val="centerspacing0"/>
            </w:pPr>
            <w:r>
              <w:rPr>
                <w:rStyle w:val="font11"/>
              </w:rPr>
              <w:t>6</w:t>
            </w:r>
          </w:p>
        </w:tc>
        <w:tc>
          <w:tcPr>
            <w:tcW w:w="0" w:type="auto"/>
            <w:vMerge w:val="restart"/>
          </w:tcPr>
          <w:p w:rsidR="008C4112" w:rsidRDefault="008C4112" w:rsidP="00D93E6D">
            <w:pPr>
              <w:pStyle w:val="centerspacing0"/>
            </w:pPr>
            <w:r>
              <w:t>ОР-2</w:t>
            </w:r>
          </w:p>
        </w:tc>
      </w:tr>
      <w:tr w:rsidR="008C4112" w:rsidTr="00D93E6D">
        <w:trPr>
          <w:trHeight w:val="276"/>
        </w:trPr>
        <w:tc>
          <w:tcPr>
            <w:tcW w:w="0" w:type="auto"/>
            <w:gridSpan w:val="10"/>
            <w:vMerge w:val="restart"/>
          </w:tcPr>
          <w:p w:rsidR="008C4112" w:rsidRDefault="008C4112" w:rsidP="00D93E6D">
            <w:pPr>
              <w:pStyle w:val="leftspacing0"/>
            </w:pPr>
            <w:r>
              <w:rPr>
                <w:rStyle w:val="font11"/>
              </w:rPr>
              <w:t>3. ПРАКТИКА                                                                                                                                                                                                             не предусмотрена</w:t>
            </w:r>
          </w:p>
        </w:tc>
      </w:tr>
      <w:tr w:rsidR="008C4112" w:rsidTr="00D93E6D">
        <w:trPr>
          <w:trHeight w:val="276"/>
        </w:trPr>
        <w:tc>
          <w:tcPr>
            <w:tcW w:w="0" w:type="auto"/>
            <w:gridSpan w:val="10"/>
          </w:tcPr>
          <w:p w:rsidR="008C4112" w:rsidRPr="001F15EC" w:rsidRDefault="008C4112" w:rsidP="00D93E6D">
            <w:pPr>
              <w:pStyle w:val="centerspacing0"/>
              <w:jc w:val="left"/>
              <w:rPr>
                <w:b/>
              </w:rPr>
            </w:pPr>
            <w:r w:rsidRPr="001F15EC">
              <w:rPr>
                <w:rStyle w:val="font11"/>
              </w:rPr>
              <w:t>4. АТТЕСТАЦИЯ</w:t>
            </w:r>
            <w:r w:rsidRPr="001F15EC">
              <w:rPr>
                <w:rStyle w:val="font12bold"/>
                <w:rFonts w:eastAsia="Calibri"/>
                <w:b w:val="0"/>
              </w:rPr>
              <w:t xml:space="preserve"> Определение результатов освоения модуля на основе вычисления рейтинговой оценки по каждому элементу модуля</w:t>
            </w:r>
          </w:p>
          <w:p w:rsidR="008C4112" w:rsidRDefault="008C4112" w:rsidP="00D93E6D">
            <w:pPr>
              <w:pStyle w:val="leftspacing0"/>
            </w:pPr>
          </w:p>
        </w:tc>
      </w:tr>
    </w:tbl>
    <w:p w:rsidR="00074D2C" w:rsidRPr="00DB597C" w:rsidRDefault="00074D2C" w:rsidP="008C4112">
      <w:pPr>
        <w:spacing w:after="0"/>
        <w:rPr>
          <w:rFonts w:ascii="Times New Roman" w:eastAsia="Calibri,Italic" w:hAnsi="Times New Roman"/>
          <w:b/>
          <w:iCs/>
          <w:sz w:val="28"/>
          <w:szCs w:val="28"/>
        </w:rPr>
      </w:pPr>
    </w:p>
    <w:sectPr w:rsidR="00074D2C" w:rsidRPr="00DB597C" w:rsidSect="00CF69F3">
      <w:footerReference w:type="default" r:id="rId8"/>
      <w:footerReference w:type="first" r:id="rId9"/>
      <w:pgSz w:w="11906" w:h="16838"/>
      <w:pgMar w:top="1134" w:right="851" w:bottom="1134" w:left="1701"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51B" w:rsidRDefault="00C8451B" w:rsidP="00CA7167">
      <w:pPr>
        <w:spacing w:after="0" w:line="240" w:lineRule="auto"/>
      </w:pPr>
      <w:r>
        <w:separator/>
      </w:r>
    </w:p>
  </w:endnote>
  <w:endnote w:type="continuationSeparator" w:id="1">
    <w:p w:rsidR="00C8451B" w:rsidRDefault="00C8451B"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705860"/>
      <w:docPartObj>
        <w:docPartGallery w:val="Page Numbers (Bottom of Page)"/>
        <w:docPartUnique/>
      </w:docPartObj>
    </w:sdtPr>
    <w:sdtContent>
      <w:p w:rsidR="0007146B" w:rsidRDefault="002803EA">
        <w:pPr>
          <w:pStyle w:val="ae"/>
          <w:jc w:val="right"/>
        </w:pPr>
        <w:r>
          <w:fldChar w:fldCharType="begin"/>
        </w:r>
        <w:r w:rsidR="0007146B">
          <w:instrText>PAGE   \* MERGEFORMAT</w:instrText>
        </w:r>
        <w:r>
          <w:fldChar w:fldCharType="separate"/>
        </w:r>
        <w:r w:rsidR="00E01E3D">
          <w:rPr>
            <w:noProof/>
          </w:rPr>
          <w:t>10</w:t>
        </w:r>
        <w:r>
          <w:fldChar w:fldCharType="end"/>
        </w:r>
      </w:p>
    </w:sdtContent>
  </w:sdt>
  <w:p w:rsidR="002861AF" w:rsidRDefault="002861A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AF" w:rsidRDefault="002861AF">
    <w:pPr>
      <w:pStyle w:val="ae"/>
      <w:jc w:val="right"/>
    </w:pPr>
  </w:p>
  <w:p w:rsidR="002861AF" w:rsidRDefault="002861A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51B" w:rsidRDefault="00C8451B" w:rsidP="00CA7167">
      <w:pPr>
        <w:spacing w:after="0" w:line="240" w:lineRule="auto"/>
      </w:pPr>
      <w:r>
        <w:separator/>
      </w:r>
    </w:p>
  </w:footnote>
  <w:footnote w:type="continuationSeparator" w:id="1">
    <w:p w:rsidR="00C8451B" w:rsidRDefault="00C8451B" w:rsidP="00CA71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E9E"/>
    <w:multiLevelType w:val="hybridMultilevel"/>
    <w:tmpl w:val="EB2440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C6418"/>
    <w:multiLevelType w:val="hybridMultilevel"/>
    <w:tmpl w:val="900E0B1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A657AC4"/>
    <w:multiLevelType w:val="hybridMultilevel"/>
    <w:tmpl w:val="45C29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24BF4"/>
    <w:multiLevelType w:val="hybridMultilevel"/>
    <w:tmpl w:val="4DAAD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5F78D3"/>
    <w:multiLevelType w:val="multilevel"/>
    <w:tmpl w:val="EDA21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64226D3"/>
    <w:multiLevelType w:val="hybridMultilevel"/>
    <w:tmpl w:val="404ABC08"/>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9DC3D87"/>
    <w:multiLevelType w:val="hybridMultilevel"/>
    <w:tmpl w:val="B246CE3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B947EC2"/>
    <w:multiLevelType w:val="hybridMultilevel"/>
    <w:tmpl w:val="96F49BA4"/>
    <w:lvl w:ilvl="0" w:tplc="719624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D7D48A0"/>
    <w:multiLevelType w:val="hybridMultilevel"/>
    <w:tmpl w:val="404AB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C5E68"/>
    <w:multiLevelType w:val="multilevel"/>
    <w:tmpl w:val="1C30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27C77B4"/>
    <w:multiLevelType w:val="hybridMultilevel"/>
    <w:tmpl w:val="3CC83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C2035B"/>
    <w:multiLevelType w:val="hybridMultilevel"/>
    <w:tmpl w:val="D92876F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8EB5B24"/>
    <w:multiLevelType w:val="hybridMultilevel"/>
    <w:tmpl w:val="9B28E87A"/>
    <w:lvl w:ilvl="0" w:tplc="1B5CEF78">
      <w:start w:val="1"/>
      <w:numFmt w:val="bullet"/>
      <w:lvlText w:val="•"/>
      <w:lvlJc w:val="left"/>
      <w:pPr>
        <w:tabs>
          <w:tab w:val="num" w:pos="720"/>
        </w:tabs>
        <w:ind w:left="720" w:hanging="360"/>
      </w:pPr>
      <w:rPr>
        <w:rFonts w:ascii="Arial" w:hAnsi="Arial" w:hint="default"/>
      </w:rPr>
    </w:lvl>
    <w:lvl w:ilvl="1" w:tplc="92AEBE72" w:tentative="1">
      <w:start w:val="1"/>
      <w:numFmt w:val="bullet"/>
      <w:lvlText w:val="•"/>
      <w:lvlJc w:val="left"/>
      <w:pPr>
        <w:tabs>
          <w:tab w:val="num" w:pos="1440"/>
        </w:tabs>
        <w:ind w:left="1440" w:hanging="360"/>
      </w:pPr>
      <w:rPr>
        <w:rFonts w:ascii="Arial" w:hAnsi="Arial" w:hint="default"/>
      </w:rPr>
    </w:lvl>
    <w:lvl w:ilvl="2" w:tplc="A51818BA" w:tentative="1">
      <w:start w:val="1"/>
      <w:numFmt w:val="bullet"/>
      <w:lvlText w:val="•"/>
      <w:lvlJc w:val="left"/>
      <w:pPr>
        <w:tabs>
          <w:tab w:val="num" w:pos="2160"/>
        </w:tabs>
        <w:ind w:left="2160" w:hanging="360"/>
      </w:pPr>
      <w:rPr>
        <w:rFonts w:ascii="Arial" w:hAnsi="Arial" w:hint="default"/>
      </w:rPr>
    </w:lvl>
    <w:lvl w:ilvl="3" w:tplc="F716B82C" w:tentative="1">
      <w:start w:val="1"/>
      <w:numFmt w:val="bullet"/>
      <w:lvlText w:val="•"/>
      <w:lvlJc w:val="left"/>
      <w:pPr>
        <w:tabs>
          <w:tab w:val="num" w:pos="2880"/>
        </w:tabs>
        <w:ind w:left="2880" w:hanging="360"/>
      </w:pPr>
      <w:rPr>
        <w:rFonts w:ascii="Arial" w:hAnsi="Arial" w:hint="default"/>
      </w:rPr>
    </w:lvl>
    <w:lvl w:ilvl="4" w:tplc="29E0EB3E" w:tentative="1">
      <w:start w:val="1"/>
      <w:numFmt w:val="bullet"/>
      <w:lvlText w:val="•"/>
      <w:lvlJc w:val="left"/>
      <w:pPr>
        <w:tabs>
          <w:tab w:val="num" w:pos="3600"/>
        </w:tabs>
        <w:ind w:left="3600" w:hanging="360"/>
      </w:pPr>
      <w:rPr>
        <w:rFonts w:ascii="Arial" w:hAnsi="Arial" w:hint="default"/>
      </w:rPr>
    </w:lvl>
    <w:lvl w:ilvl="5" w:tplc="49F00E56" w:tentative="1">
      <w:start w:val="1"/>
      <w:numFmt w:val="bullet"/>
      <w:lvlText w:val="•"/>
      <w:lvlJc w:val="left"/>
      <w:pPr>
        <w:tabs>
          <w:tab w:val="num" w:pos="4320"/>
        </w:tabs>
        <w:ind w:left="4320" w:hanging="360"/>
      </w:pPr>
      <w:rPr>
        <w:rFonts w:ascii="Arial" w:hAnsi="Arial" w:hint="default"/>
      </w:rPr>
    </w:lvl>
    <w:lvl w:ilvl="6" w:tplc="78164442" w:tentative="1">
      <w:start w:val="1"/>
      <w:numFmt w:val="bullet"/>
      <w:lvlText w:val="•"/>
      <w:lvlJc w:val="left"/>
      <w:pPr>
        <w:tabs>
          <w:tab w:val="num" w:pos="5040"/>
        </w:tabs>
        <w:ind w:left="5040" w:hanging="360"/>
      </w:pPr>
      <w:rPr>
        <w:rFonts w:ascii="Arial" w:hAnsi="Arial" w:hint="default"/>
      </w:rPr>
    </w:lvl>
    <w:lvl w:ilvl="7" w:tplc="0B369C90" w:tentative="1">
      <w:start w:val="1"/>
      <w:numFmt w:val="bullet"/>
      <w:lvlText w:val="•"/>
      <w:lvlJc w:val="left"/>
      <w:pPr>
        <w:tabs>
          <w:tab w:val="num" w:pos="5760"/>
        </w:tabs>
        <w:ind w:left="5760" w:hanging="360"/>
      </w:pPr>
      <w:rPr>
        <w:rFonts w:ascii="Arial" w:hAnsi="Arial" w:hint="default"/>
      </w:rPr>
    </w:lvl>
    <w:lvl w:ilvl="8" w:tplc="EBA812F0" w:tentative="1">
      <w:start w:val="1"/>
      <w:numFmt w:val="bullet"/>
      <w:lvlText w:val="•"/>
      <w:lvlJc w:val="left"/>
      <w:pPr>
        <w:tabs>
          <w:tab w:val="num" w:pos="6480"/>
        </w:tabs>
        <w:ind w:left="6480" w:hanging="360"/>
      </w:pPr>
      <w:rPr>
        <w:rFonts w:ascii="Arial" w:hAnsi="Arial" w:hint="default"/>
      </w:rPr>
    </w:lvl>
  </w:abstractNum>
  <w:abstractNum w:abstractNumId="14">
    <w:nsid w:val="3BF307DA"/>
    <w:multiLevelType w:val="multilevel"/>
    <w:tmpl w:val="29E20882"/>
    <w:lvl w:ilvl="0">
      <w:start w:val="1"/>
      <w:numFmt w:val="decimal"/>
      <w:lvlText w:val="%1."/>
      <w:lvlJc w:val="left"/>
      <w:pPr>
        <w:ind w:left="1069" w:hanging="360"/>
      </w:pPr>
      <w:rPr>
        <w:rFonts w:hint="default"/>
        <w:b w:val="0"/>
      </w:rPr>
    </w:lvl>
    <w:lvl w:ilvl="1">
      <w:start w:val="4"/>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15">
    <w:nsid w:val="40037A47"/>
    <w:multiLevelType w:val="multilevel"/>
    <w:tmpl w:val="705AC8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7F84A5D"/>
    <w:multiLevelType w:val="hybridMultilevel"/>
    <w:tmpl w:val="A484022E"/>
    <w:lvl w:ilvl="0" w:tplc="61600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220BC4"/>
    <w:multiLevelType w:val="hybridMultilevel"/>
    <w:tmpl w:val="35820CA6"/>
    <w:lvl w:ilvl="0" w:tplc="109C8A0E">
      <w:start w:val="1"/>
      <w:numFmt w:val="decimal"/>
      <w:lvlText w:val="%1."/>
      <w:lvlJc w:val="left"/>
      <w:pPr>
        <w:ind w:left="644" w:hanging="360"/>
      </w:pPr>
      <w:rPr>
        <w:rFonts w:cs="Times New Roman" w:hint="default"/>
      </w:rPr>
    </w:lvl>
    <w:lvl w:ilvl="1" w:tplc="109C8A0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1B52AAE"/>
    <w:multiLevelType w:val="hybridMultilevel"/>
    <w:tmpl w:val="278208A6"/>
    <w:lvl w:ilvl="0" w:tplc="109C8A0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63CD7ECC"/>
    <w:multiLevelType w:val="hybridMultilevel"/>
    <w:tmpl w:val="4606B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01551F"/>
    <w:multiLevelType w:val="hybridMultilevel"/>
    <w:tmpl w:val="922C3370"/>
    <w:lvl w:ilvl="0" w:tplc="330E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58613D7"/>
    <w:multiLevelType w:val="multilevel"/>
    <w:tmpl w:val="95A6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665D3B8A"/>
    <w:multiLevelType w:val="multilevel"/>
    <w:tmpl w:val="D388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9C323FF"/>
    <w:multiLevelType w:val="hybridMultilevel"/>
    <w:tmpl w:val="47667386"/>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21211E"/>
    <w:multiLevelType w:val="hybridMultilevel"/>
    <w:tmpl w:val="AEA47B76"/>
    <w:lvl w:ilvl="0" w:tplc="1CB4A5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6F73C0C"/>
    <w:multiLevelType w:val="multilevel"/>
    <w:tmpl w:val="9156FB02"/>
    <w:lvl w:ilvl="0">
      <w:start w:val="2"/>
      <w:numFmt w:val="decimal"/>
      <w:lvlText w:val="%1."/>
      <w:lvlJc w:val="left"/>
      <w:pPr>
        <w:ind w:left="450" w:hanging="450"/>
      </w:pPr>
      <w:rPr>
        <w:rFonts w:hint="default"/>
        <w:b w:val="0"/>
      </w:rPr>
    </w:lvl>
    <w:lvl w:ilvl="1">
      <w:start w:val="5"/>
      <w:numFmt w:val="decimal"/>
      <w:lvlText w:val="%1.%2."/>
      <w:lvlJc w:val="left"/>
      <w:pPr>
        <w:ind w:left="2149" w:hanging="720"/>
      </w:pPr>
      <w:rPr>
        <w:rFonts w:hint="default"/>
        <w:b w:val="0"/>
      </w:rPr>
    </w:lvl>
    <w:lvl w:ilvl="2">
      <w:start w:val="1"/>
      <w:numFmt w:val="decimal"/>
      <w:lvlText w:val="%1.%2.%3."/>
      <w:lvlJc w:val="left"/>
      <w:pPr>
        <w:ind w:left="3578" w:hanging="720"/>
      </w:pPr>
      <w:rPr>
        <w:rFonts w:hint="default"/>
        <w:b w:val="0"/>
      </w:rPr>
    </w:lvl>
    <w:lvl w:ilvl="3">
      <w:start w:val="1"/>
      <w:numFmt w:val="decimal"/>
      <w:lvlText w:val="%1.%2.%3.%4."/>
      <w:lvlJc w:val="left"/>
      <w:pPr>
        <w:ind w:left="5367" w:hanging="1080"/>
      </w:pPr>
      <w:rPr>
        <w:rFonts w:hint="default"/>
        <w:b w:val="0"/>
      </w:rPr>
    </w:lvl>
    <w:lvl w:ilvl="4">
      <w:start w:val="1"/>
      <w:numFmt w:val="decimal"/>
      <w:lvlText w:val="%1.%2.%3.%4.%5."/>
      <w:lvlJc w:val="left"/>
      <w:pPr>
        <w:ind w:left="6796" w:hanging="1080"/>
      </w:pPr>
      <w:rPr>
        <w:rFonts w:hint="default"/>
        <w:b w:val="0"/>
      </w:rPr>
    </w:lvl>
    <w:lvl w:ilvl="5">
      <w:start w:val="1"/>
      <w:numFmt w:val="decimal"/>
      <w:lvlText w:val="%1.%2.%3.%4.%5.%6."/>
      <w:lvlJc w:val="left"/>
      <w:pPr>
        <w:ind w:left="8585" w:hanging="1440"/>
      </w:pPr>
      <w:rPr>
        <w:rFonts w:hint="default"/>
        <w:b w:val="0"/>
      </w:rPr>
    </w:lvl>
    <w:lvl w:ilvl="6">
      <w:start w:val="1"/>
      <w:numFmt w:val="decimal"/>
      <w:lvlText w:val="%1.%2.%3.%4.%5.%6.%7."/>
      <w:lvlJc w:val="left"/>
      <w:pPr>
        <w:ind w:left="10374" w:hanging="1800"/>
      </w:pPr>
      <w:rPr>
        <w:rFonts w:hint="default"/>
        <w:b w:val="0"/>
      </w:rPr>
    </w:lvl>
    <w:lvl w:ilvl="7">
      <w:start w:val="1"/>
      <w:numFmt w:val="decimal"/>
      <w:lvlText w:val="%1.%2.%3.%4.%5.%6.%7.%8."/>
      <w:lvlJc w:val="left"/>
      <w:pPr>
        <w:ind w:left="11803" w:hanging="1800"/>
      </w:pPr>
      <w:rPr>
        <w:rFonts w:hint="default"/>
        <w:b w:val="0"/>
      </w:rPr>
    </w:lvl>
    <w:lvl w:ilvl="8">
      <w:start w:val="1"/>
      <w:numFmt w:val="decimal"/>
      <w:lvlText w:val="%1.%2.%3.%4.%5.%6.%7.%8.%9."/>
      <w:lvlJc w:val="left"/>
      <w:pPr>
        <w:ind w:left="13592" w:hanging="2160"/>
      </w:pPr>
      <w:rPr>
        <w:rFonts w:hint="default"/>
        <w:b w:val="0"/>
      </w:rPr>
    </w:lvl>
  </w:abstractNum>
  <w:abstractNum w:abstractNumId="30">
    <w:nsid w:val="77A829B0"/>
    <w:multiLevelType w:val="hybridMultilevel"/>
    <w:tmpl w:val="0A9C4602"/>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B47001"/>
    <w:multiLevelType w:val="hybridMultilevel"/>
    <w:tmpl w:val="59BCE73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A415927"/>
    <w:multiLevelType w:val="hybridMultilevel"/>
    <w:tmpl w:val="FBE2A3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F4F4A00"/>
    <w:multiLevelType w:val="hybridMultilevel"/>
    <w:tmpl w:val="ADD2FCAE"/>
    <w:lvl w:ilvl="0" w:tplc="109C8A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2"/>
  </w:num>
  <w:num w:numId="2">
    <w:abstractNumId w:val="28"/>
  </w:num>
  <w:num w:numId="3">
    <w:abstractNumId w:val="8"/>
  </w:num>
  <w:num w:numId="4">
    <w:abstractNumId w:val="6"/>
  </w:num>
  <w:num w:numId="5">
    <w:abstractNumId w:val="26"/>
  </w:num>
  <w:num w:numId="6">
    <w:abstractNumId w:val="30"/>
  </w:num>
  <w:num w:numId="7">
    <w:abstractNumId w:val="11"/>
  </w:num>
  <w:num w:numId="8">
    <w:abstractNumId w:val="4"/>
  </w:num>
  <w:num w:numId="9">
    <w:abstractNumId w:val="33"/>
  </w:num>
  <w:num w:numId="10">
    <w:abstractNumId w:val="20"/>
  </w:num>
  <w:num w:numId="11">
    <w:abstractNumId w:val="9"/>
  </w:num>
  <w:num w:numId="12">
    <w:abstractNumId w:val="16"/>
  </w:num>
  <w:num w:numId="13">
    <w:abstractNumId w:val="14"/>
  </w:num>
  <w:num w:numId="14">
    <w:abstractNumId w:val="29"/>
  </w:num>
  <w:num w:numId="15">
    <w:abstractNumId w:val="7"/>
  </w:num>
  <w:num w:numId="16">
    <w:abstractNumId w:val="21"/>
  </w:num>
  <w:num w:numId="17">
    <w:abstractNumId w:val="3"/>
  </w:num>
  <w:num w:numId="18">
    <w:abstractNumId w:val="15"/>
  </w:num>
  <w:num w:numId="19">
    <w:abstractNumId w:val="17"/>
  </w:num>
  <w:num w:numId="20">
    <w:abstractNumId w:val="23"/>
  </w:num>
  <w:num w:numId="21">
    <w:abstractNumId w:val="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10"/>
  </w:num>
  <w:num w:numId="27">
    <w:abstractNumId w:val="32"/>
  </w:num>
  <w:num w:numId="28">
    <w:abstractNumId w:val="1"/>
  </w:num>
  <w:num w:numId="29">
    <w:abstractNumId w:val="18"/>
  </w:num>
  <w:num w:numId="30">
    <w:abstractNumId w:val="27"/>
  </w:num>
  <w:num w:numId="31">
    <w:abstractNumId w:val="13"/>
  </w:num>
  <w:num w:numId="32">
    <w:abstractNumId w:val="19"/>
  </w:num>
  <w:num w:numId="33">
    <w:abstractNumId w:val="24"/>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C424B7"/>
    <w:rsid w:val="00010033"/>
    <w:rsid w:val="00020B20"/>
    <w:rsid w:val="00024CDE"/>
    <w:rsid w:val="000255BD"/>
    <w:rsid w:val="00042F1F"/>
    <w:rsid w:val="00050CA3"/>
    <w:rsid w:val="00057CC4"/>
    <w:rsid w:val="00060AB0"/>
    <w:rsid w:val="000628A5"/>
    <w:rsid w:val="0007146B"/>
    <w:rsid w:val="000748D4"/>
    <w:rsid w:val="00074C40"/>
    <w:rsid w:val="00074D2C"/>
    <w:rsid w:val="000A2067"/>
    <w:rsid w:val="000A2B7F"/>
    <w:rsid w:val="000A7767"/>
    <w:rsid w:val="000B07DC"/>
    <w:rsid w:val="000E26C3"/>
    <w:rsid w:val="000F359C"/>
    <w:rsid w:val="000F605D"/>
    <w:rsid w:val="001444E1"/>
    <w:rsid w:val="0014613F"/>
    <w:rsid w:val="001869AC"/>
    <w:rsid w:val="00186A21"/>
    <w:rsid w:val="001A3634"/>
    <w:rsid w:val="001B2564"/>
    <w:rsid w:val="001C4F99"/>
    <w:rsid w:val="001D1781"/>
    <w:rsid w:val="001F37E8"/>
    <w:rsid w:val="0022609C"/>
    <w:rsid w:val="00242947"/>
    <w:rsid w:val="002508F5"/>
    <w:rsid w:val="002803EA"/>
    <w:rsid w:val="00283884"/>
    <w:rsid w:val="002861AF"/>
    <w:rsid w:val="0029039B"/>
    <w:rsid w:val="002A0B87"/>
    <w:rsid w:val="002B0124"/>
    <w:rsid w:val="002C330B"/>
    <w:rsid w:val="002C4E8B"/>
    <w:rsid w:val="002D299C"/>
    <w:rsid w:val="002F4740"/>
    <w:rsid w:val="00305D70"/>
    <w:rsid w:val="00323346"/>
    <w:rsid w:val="00323FE3"/>
    <w:rsid w:val="00324F2D"/>
    <w:rsid w:val="0033145B"/>
    <w:rsid w:val="003335B7"/>
    <w:rsid w:val="00334A9D"/>
    <w:rsid w:val="00335FD8"/>
    <w:rsid w:val="0035720D"/>
    <w:rsid w:val="0036521D"/>
    <w:rsid w:val="00367247"/>
    <w:rsid w:val="00395D3F"/>
    <w:rsid w:val="0039618F"/>
    <w:rsid w:val="00397F06"/>
    <w:rsid w:val="003A36FE"/>
    <w:rsid w:val="003A4747"/>
    <w:rsid w:val="003C3305"/>
    <w:rsid w:val="003C53D2"/>
    <w:rsid w:val="003E21DC"/>
    <w:rsid w:val="0041524A"/>
    <w:rsid w:val="00437BBC"/>
    <w:rsid w:val="00442F3F"/>
    <w:rsid w:val="004551EE"/>
    <w:rsid w:val="00463B74"/>
    <w:rsid w:val="00466E62"/>
    <w:rsid w:val="00475289"/>
    <w:rsid w:val="0048222B"/>
    <w:rsid w:val="00487B77"/>
    <w:rsid w:val="004B2ECB"/>
    <w:rsid w:val="004D1D18"/>
    <w:rsid w:val="004D5381"/>
    <w:rsid w:val="004E13F8"/>
    <w:rsid w:val="004F6BF2"/>
    <w:rsid w:val="005006FD"/>
    <w:rsid w:val="00503E05"/>
    <w:rsid w:val="00510D7C"/>
    <w:rsid w:val="005673D0"/>
    <w:rsid w:val="00581C05"/>
    <w:rsid w:val="00587D1E"/>
    <w:rsid w:val="005A5053"/>
    <w:rsid w:val="005C2AB8"/>
    <w:rsid w:val="005C45D8"/>
    <w:rsid w:val="005D1F37"/>
    <w:rsid w:val="005E5A5A"/>
    <w:rsid w:val="005E6815"/>
    <w:rsid w:val="006020D2"/>
    <w:rsid w:val="00613B91"/>
    <w:rsid w:val="006618A3"/>
    <w:rsid w:val="00673EA3"/>
    <w:rsid w:val="00695872"/>
    <w:rsid w:val="006C10A5"/>
    <w:rsid w:val="006E62D8"/>
    <w:rsid w:val="006F53B0"/>
    <w:rsid w:val="007023A8"/>
    <w:rsid w:val="00702A5B"/>
    <w:rsid w:val="007243BC"/>
    <w:rsid w:val="0073305F"/>
    <w:rsid w:val="007371CA"/>
    <w:rsid w:val="00737E4D"/>
    <w:rsid w:val="0076486C"/>
    <w:rsid w:val="00771F0D"/>
    <w:rsid w:val="00783103"/>
    <w:rsid w:val="007B1F62"/>
    <w:rsid w:val="007B2BEA"/>
    <w:rsid w:val="007B503A"/>
    <w:rsid w:val="007B6CE0"/>
    <w:rsid w:val="007D06F1"/>
    <w:rsid w:val="007E56C6"/>
    <w:rsid w:val="007E7AFB"/>
    <w:rsid w:val="00805DCE"/>
    <w:rsid w:val="00807C52"/>
    <w:rsid w:val="00834163"/>
    <w:rsid w:val="00852B82"/>
    <w:rsid w:val="008542F1"/>
    <w:rsid w:val="00860C86"/>
    <w:rsid w:val="0086709B"/>
    <w:rsid w:val="008710D2"/>
    <w:rsid w:val="00887FF9"/>
    <w:rsid w:val="008915F8"/>
    <w:rsid w:val="00892674"/>
    <w:rsid w:val="008A06A1"/>
    <w:rsid w:val="008C0096"/>
    <w:rsid w:val="008C4112"/>
    <w:rsid w:val="008D761C"/>
    <w:rsid w:val="008E6097"/>
    <w:rsid w:val="008F410F"/>
    <w:rsid w:val="00916A16"/>
    <w:rsid w:val="00917867"/>
    <w:rsid w:val="00936E11"/>
    <w:rsid w:val="0093758B"/>
    <w:rsid w:val="00951284"/>
    <w:rsid w:val="009529DA"/>
    <w:rsid w:val="009633E5"/>
    <w:rsid w:val="009661C3"/>
    <w:rsid w:val="00981269"/>
    <w:rsid w:val="0098333E"/>
    <w:rsid w:val="009D1D48"/>
    <w:rsid w:val="009D78FA"/>
    <w:rsid w:val="009F7ED5"/>
    <w:rsid w:val="00A1013E"/>
    <w:rsid w:val="00A21C9B"/>
    <w:rsid w:val="00A24E06"/>
    <w:rsid w:val="00A26E41"/>
    <w:rsid w:val="00A329B6"/>
    <w:rsid w:val="00A374C1"/>
    <w:rsid w:val="00A41D66"/>
    <w:rsid w:val="00A41FEF"/>
    <w:rsid w:val="00A4300C"/>
    <w:rsid w:val="00A572B2"/>
    <w:rsid w:val="00A81EA5"/>
    <w:rsid w:val="00A81F9D"/>
    <w:rsid w:val="00A83061"/>
    <w:rsid w:val="00AA3688"/>
    <w:rsid w:val="00AB1F2F"/>
    <w:rsid w:val="00AB3AAE"/>
    <w:rsid w:val="00AB485F"/>
    <w:rsid w:val="00B0005B"/>
    <w:rsid w:val="00B051C3"/>
    <w:rsid w:val="00B30DB9"/>
    <w:rsid w:val="00B353BD"/>
    <w:rsid w:val="00B36731"/>
    <w:rsid w:val="00B45F98"/>
    <w:rsid w:val="00B51BCF"/>
    <w:rsid w:val="00B5595E"/>
    <w:rsid w:val="00B75424"/>
    <w:rsid w:val="00B8111B"/>
    <w:rsid w:val="00B86D85"/>
    <w:rsid w:val="00BB1488"/>
    <w:rsid w:val="00C12476"/>
    <w:rsid w:val="00C12AB6"/>
    <w:rsid w:val="00C1734C"/>
    <w:rsid w:val="00C25B2B"/>
    <w:rsid w:val="00C424B7"/>
    <w:rsid w:val="00C5329F"/>
    <w:rsid w:val="00C631B0"/>
    <w:rsid w:val="00C77E3D"/>
    <w:rsid w:val="00C821EE"/>
    <w:rsid w:val="00C8451B"/>
    <w:rsid w:val="00C86A25"/>
    <w:rsid w:val="00C97173"/>
    <w:rsid w:val="00C978C4"/>
    <w:rsid w:val="00CA7167"/>
    <w:rsid w:val="00CB5348"/>
    <w:rsid w:val="00CB54AF"/>
    <w:rsid w:val="00CC3E9E"/>
    <w:rsid w:val="00CD3425"/>
    <w:rsid w:val="00CF69F3"/>
    <w:rsid w:val="00CF752F"/>
    <w:rsid w:val="00D441B7"/>
    <w:rsid w:val="00D474ED"/>
    <w:rsid w:val="00D6125B"/>
    <w:rsid w:val="00D8032E"/>
    <w:rsid w:val="00D83CDC"/>
    <w:rsid w:val="00DB597C"/>
    <w:rsid w:val="00DE0C70"/>
    <w:rsid w:val="00DE0EDF"/>
    <w:rsid w:val="00E01E3D"/>
    <w:rsid w:val="00E06916"/>
    <w:rsid w:val="00E112E2"/>
    <w:rsid w:val="00E1504E"/>
    <w:rsid w:val="00E222AB"/>
    <w:rsid w:val="00E24E3D"/>
    <w:rsid w:val="00E2789B"/>
    <w:rsid w:val="00E322FA"/>
    <w:rsid w:val="00E42E4D"/>
    <w:rsid w:val="00E6258F"/>
    <w:rsid w:val="00E66689"/>
    <w:rsid w:val="00E84327"/>
    <w:rsid w:val="00EA6A2F"/>
    <w:rsid w:val="00EA6A56"/>
    <w:rsid w:val="00EC47A3"/>
    <w:rsid w:val="00ED17CE"/>
    <w:rsid w:val="00ED73F9"/>
    <w:rsid w:val="00EE012B"/>
    <w:rsid w:val="00EE6033"/>
    <w:rsid w:val="00EF1598"/>
    <w:rsid w:val="00F00857"/>
    <w:rsid w:val="00F1602B"/>
    <w:rsid w:val="00F166CA"/>
    <w:rsid w:val="00F16F8D"/>
    <w:rsid w:val="00F22FDF"/>
    <w:rsid w:val="00F24925"/>
    <w:rsid w:val="00F31787"/>
    <w:rsid w:val="00F3497A"/>
    <w:rsid w:val="00F525D1"/>
    <w:rsid w:val="00F61F6A"/>
    <w:rsid w:val="00F64DE1"/>
    <w:rsid w:val="00F660A8"/>
    <w:rsid w:val="00F67CFB"/>
    <w:rsid w:val="00F74C29"/>
    <w:rsid w:val="00F77C11"/>
    <w:rsid w:val="00FC2A4E"/>
    <w:rsid w:val="00FC2FF0"/>
    <w:rsid w:val="00FC358D"/>
    <w:rsid w:val="00FC696E"/>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3">
    <w:name w:val="font13"/>
    <w:rsid w:val="00581C05"/>
    <w:rPr>
      <w:rFonts w:ascii="Times New Roman" w:eastAsia="Times New Roman" w:hAnsi="Times New Roman" w:cs="Times New Roman"/>
      <w:sz w:val="26"/>
      <w:szCs w:val="26"/>
    </w:rPr>
  </w:style>
  <w:style w:type="paragraph" w:customStyle="1" w:styleId="leftspacing0">
    <w:name w:val="left_spacing0"/>
    <w:basedOn w:val="a"/>
    <w:rsid w:val="00581C05"/>
    <w:pPr>
      <w:spacing w:after="0" w:line="240" w:lineRule="auto"/>
    </w:pPr>
    <w:rPr>
      <w:rFonts w:ascii="Times New Roman" w:eastAsia="Times New Roman" w:hAnsi="Times New Roman"/>
      <w:sz w:val="24"/>
      <w:szCs w:val="24"/>
      <w:lang w:eastAsia="ru-RU"/>
    </w:rPr>
  </w:style>
  <w:style w:type="character" w:customStyle="1" w:styleId="font12">
    <w:name w:val="font12"/>
    <w:rsid w:val="00581C05"/>
    <w:rPr>
      <w:rFonts w:ascii="Times New Roman" w:eastAsia="Times New Roman" w:hAnsi="Times New Roman" w:cs="Times New Roman"/>
      <w:sz w:val="24"/>
      <w:szCs w:val="24"/>
    </w:rPr>
  </w:style>
  <w:style w:type="paragraph" w:customStyle="1" w:styleId="justifyspacing01indent">
    <w:name w:val="justify_spacing01_indent"/>
    <w:basedOn w:val="a"/>
    <w:rsid w:val="00581C05"/>
    <w:pPr>
      <w:spacing w:after="0" w:line="360" w:lineRule="auto"/>
      <w:ind w:firstLine="360"/>
      <w:jc w:val="both"/>
    </w:pPr>
    <w:rPr>
      <w:rFonts w:ascii="Times New Roman" w:eastAsia="Times New Roman" w:hAnsi="Times New Roman"/>
      <w:sz w:val="24"/>
      <w:szCs w:val="24"/>
      <w:lang w:eastAsia="ru-RU"/>
    </w:rPr>
  </w:style>
  <w:style w:type="paragraph" w:customStyle="1" w:styleId="justifyspacing01">
    <w:name w:val="justify_spacing01"/>
    <w:basedOn w:val="a"/>
    <w:rsid w:val="00581C05"/>
    <w:pPr>
      <w:spacing w:after="0" w:line="360" w:lineRule="auto"/>
      <w:jc w:val="both"/>
    </w:pPr>
    <w:rPr>
      <w:rFonts w:ascii="Times New Roman" w:eastAsia="Times New Roman" w:hAnsi="Times New Roman"/>
      <w:sz w:val="24"/>
      <w:szCs w:val="24"/>
      <w:lang w:eastAsia="ru-RU"/>
    </w:rPr>
  </w:style>
  <w:style w:type="character" w:customStyle="1" w:styleId="font11">
    <w:name w:val="font11"/>
    <w:rsid w:val="008D761C"/>
    <w:rPr>
      <w:rFonts w:ascii="Times New Roman" w:eastAsia="Times New Roman" w:hAnsi="Times New Roman" w:cs="Times New Roman"/>
      <w:sz w:val="22"/>
      <w:szCs w:val="22"/>
    </w:rPr>
  </w:style>
  <w:style w:type="table" w:customStyle="1" w:styleId="Table">
    <w:name w:val="Table"/>
    <w:uiPriority w:val="99"/>
    <w:rsid w:val="008D761C"/>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customStyle="1" w:styleId="font12bold">
    <w:name w:val="font12bold"/>
    <w:rsid w:val="008C4112"/>
    <w:rPr>
      <w:rFonts w:ascii="Times New Roman" w:eastAsia="Times New Roman" w:hAnsi="Times New Roman" w:cs="Times New Roman"/>
      <w:b/>
      <w:bCs/>
      <w:sz w:val="24"/>
      <w:szCs w:val="24"/>
    </w:rPr>
  </w:style>
  <w:style w:type="paragraph" w:customStyle="1" w:styleId="centerspacing0">
    <w:name w:val="center_spacing0"/>
    <w:basedOn w:val="a"/>
    <w:rsid w:val="008C4112"/>
    <w:pPr>
      <w:spacing w:after="0" w:line="240" w:lineRule="auto"/>
      <w:jc w:val="center"/>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E8F7E-9978-4619-98FC-6DE7420C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1171</Words>
  <Characters>6678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Tatyana</cp:lastModifiedBy>
  <cp:revision>10</cp:revision>
  <cp:lastPrinted>2018-12-14T12:13:00Z</cp:lastPrinted>
  <dcterms:created xsi:type="dcterms:W3CDTF">2019-06-11T11:02:00Z</dcterms:created>
  <dcterms:modified xsi:type="dcterms:W3CDTF">2019-07-28T11:09:00Z</dcterms:modified>
</cp:coreProperties>
</file>